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FBB77" w14:textId="0526F1A0" w:rsidR="000B30D8" w:rsidRDefault="000B30D8" w:rsidP="000B30D8">
      <w:pPr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bookmarkStart w:id="0" w:name="_Hlk113627957"/>
      <w:r w:rsidRPr="000E67B2">
        <w:rPr>
          <w:rFonts w:ascii="Gotham Rounded Book" w:hAnsi="Gotham Rounded Book"/>
          <w:b/>
          <w:noProof/>
          <w:color w:val="006643"/>
        </w:rPr>
        <w:drawing>
          <wp:inline distT="0" distB="0" distL="0" distR="0" wp14:anchorId="42102E50" wp14:editId="01CD8CD5">
            <wp:extent cx="1282700" cy="766153"/>
            <wp:effectExtent l="0" t="0" r="0" b="0"/>
            <wp:docPr id="2" name="Picture 2" descr="S:\Resources\Logos\Our Logos\Link Logos\LCD original logo CMYK 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Resources\Logos\Our Logos\Link Logos\LCD original logo CMYK gree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804" cy="76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5A710" w14:textId="77777777" w:rsidR="000B30D8" w:rsidRDefault="000B30D8" w:rsidP="00711CD9">
      <w:p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</w:p>
    <w:p w14:paraId="7C00FFA4" w14:textId="425DC4DD" w:rsidR="00711CD9" w:rsidRPr="00C26C21" w:rsidRDefault="00711CD9" w:rsidP="00EE3769">
      <w:pPr>
        <w:spacing w:after="0" w:line="240" w:lineRule="auto"/>
        <w:contextualSpacing/>
        <w:jc w:val="center"/>
        <w:rPr>
          <w:rFonts w:cstheme="minorHAnsi"/>
          <w:b/>
          <w:bCs/>
          <w:sz w:val="24"/>
          <w:szCs w:val="24"/>
          <w:u w:val="single"/>
        </w:rPr>
      </w:pPr>
      <w:r w:rsidRPr="00C26C21">
        <w:rPr>
          <w:rFonts w:cstheme="minorHAnsi"/>
          <w:b/>
          <w:sz w:val="24"/>
          <w:szCs w:val="24"/>
        </w:rPr>
        <w:t>Job Description</w:t>
      </w:r>
      <w:r w:rsidR="0002150C">
        <w:rPr>
          <w:rFonts w:cstheme="minorHAnsi"/>
          <w:b/>
          <w:sz w:val="24"/>
          <w:szCs w:val="24"/>
        </w:rPr>
        <w:t>:</w:t>
      </w:r>
      <w:r w:rsidRPr="00C26C21">
        <w:rPr>
          <w:rFonts w:cstheme="minorHAnsi"/>
          <w:b/>
          <w:sz w:val="24"/>
          <w:szCs w:val="24"/>
        </w:rPr>
        <w:t xml:space="preserve"> </w:t>
      </w:r>
      <w:r w:rsidR="0002150C">
        <w:rPr>
          <w:rFonts w:cstheme="minorHAnsi"/>
          <w:b/>
          <w:bCs/>
          <w:sz w:val="24"/>
          <w:szCs w:val="24"/>
          <w:u w:val="single"/>
        </w:rPr>
        <w:t>Field</w:t>
      </w:r>
      <w:r w:rsidR="00E71696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845B87">
        <w:rPr>
          <w:rFonts w:cstheme="minorHAnsi"/>
          <w:b/>
          <w:bCs/>
          <w:sz w:val="24"/>
          <w:szCs w:val="24"/>
          <w:u w:val="single"/>
        </w:rPr>
        <w:t>Officer – Climate Change</w:t>
      </w:r>
      <w:r w:rsidR="00E71696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4D5C2579" w14:textId="77777777" w:rsidR="00711CD9" w:rsidRPr="00C26C21" w:rsidRDefault="00711CD9" w:rsidP="00711CD9">
      <w:pPr>
        <w:spacing w:after="0" w:line="240" w:lineRule="auto"/>
        <w:contextualSpacing/>
        <w:jc w:val="both"/>
        <w:rPr>
          <w:rFonts w:cstheme="minorHAnsi"/>
          <w:iCs/>
          <w:sz w:val="24"/>
          <w:szCs w:val="24"/>
        </w:rPr>
      </w:pPr>
    </w:p>
    <w:p w14:paraId="63166633" w14:textId="16EAA237" w:rsidR="00711CD9" w:rsidRPr="00C26C21" w:rsidRDefault="00711CD9" w:rsidP="00711CD9">
      <w:pPr>
        <w:spacing w:after="0" w:line="240" w:lineRule="auto"/>
        <w:ind w:left="360"/>
        <w:contextualSpacing/>
        <w:jc w:val="both"/>
        <w:rPr>
          <w:rFonts w:cstheme="minorHAnsi"/>
          <w:iCs/>
          <w:sz w:val="24"/>
          <w:szCs w:val="24"/>
        </w:rPr>
      </w:pPr>
      <w:r w:rsidRPr="00C26C21">
        <w:rPr>
          <w:rFonts w:cstheme="minorHAnsi"/>
          <w:iCs/>
          <w:sz w:val="24"/>
          <w:szCs w:val="24"/>
        </w:rPr>
        <w:t xml:space="preserve">Job Title: </w:t>
      </w:r>
      <w:r w:rsidR="007F1CC4" w:rsidRPr="00C26C21">
        <w:rPr>
          <w:rFonts w:cstheme="minorHAnsi"/>
          <w:iCs/>
          <w:sz w:val="24"/>
          <w:szCs w:val="24"/>
        </w:rPr>
        <w:tab/>
      </w:r>
      <w:r w:rsidR="007F1CC4" w:rsidRPr="00C26C21">
        <w:rPr>
          <w:rFonts w:cstheme="minorHAnsi"/>
          <w:iCs/>
          <w:sz w:val="24"/>
          <w:szCs w:val="24"/>
        </w:rPr>
        <w:tab/>
      </w:r>
      <w:r w:rsidR="0002150C">
        <w:rPr>
          <w:rFonts w:cstheme="minorHAnsi"/>
          <w:iCs/>
          <w:sz w:val="24"/>
          <w:szCs w:val="24"/>
        </w:rPr>
        <w:t>Field</w:t>
      </w:r>
      <w:r w:rsidR="00E71696">
        <w:rPr>
          <w:rFonts w:cstheme="minorHAnsi"/>
          <w:iCs/>
          <w:sz w:val="24"/>
          <w:szCs w:val="24"/>
        </w:rPr>
        <w:t xml:space="preserve"> </w:t>
      </w:r>
      <w:r w:rsidR="00845B87">
        <w:rPr>
          <w:rFonts w:cstheme="minorHAnsi"/>
          <w:iCs/>
          <w:sz w:val="24"/>
          <w:szCs w:val="24"/>
        </w:rPr>
        <w:t>Officer – Climate Change</w:t>
      </w:r>
      <w:r w:rsidR="00E71696">
        <w:rPr>
          <w:rFonts w:cstheme="minorHAnsi"/>
          <w:iCs/>
          <w:sz w:val="24"/>
          <w:szCs w:val="24"/>
        </w:rPr>
        <w:t xml:space="preserve"> </w:t>
      </w:r>
    </w:p>
    <w:p w14:paraId="6D5BAB29" w14:textId="3D27B038" w:rsidR="00711CD9" w:rsidRPr="00C26C21" w:rsidRDefault="00711CD9" w:rsidP="00711CD9">
      <w:pPr>
        <w:spacing w:after="0" w:line="240" w:lineRule="auto"/>
        <w:ind w:left="360"/>
        <w:contextualSpacing/>
        <w:jc w:val="both"/>
        <w:rPr>
          <w:rFonts w:cstheme="minorHAnsi"/>
          <w:iCs/>
          <w:sz w:val="24"/>
          <w:szCs w:val="24"/>
        </w:rPr>
      </w:pPr>
      <w:r w:rsidRPr="00C26C21">
        <w:rPr>
          <w:rFonts w:cstheme="minorHAnsi"/>
          <w:iCs/>
          <w:sz w:val="24"/>
          <w:szCs w:val="24"/>
        </w:rPr>
        <w:t xml:space="preserve">Accountable to: </w:t>
      </w:r>
      <w:r w:rsidR="007F1CC4" w:rsidRPr="00C26C21">
        <w:rPr>
          <w:rFonts w:cstheme="minorHAnsi"/>
          <w:iCs/>
          <w:sz w:val="24"/>
          <w:szCs w:val="24"/>
        </w:rPr>
        <w:tab/>
      </w:r>
      <w:r w:rsidR="0002150C">
        <w:rPr>
          <w:rFonts w:cstheme="minorHAnsi"/>
          <w:iCs/>
          <w:sz w:val="24"/>
          <w:szCs w:val="24"/>
        </w:rPr>
        <w:t>Project Officer – Climate Change</w:t>
      </w:r>
      <w:r w:rsidR="0002150C">
        <w:rPr>
          <w:rFonts w:cstheme="minorHAnsi"/>
          <w:iCs/>
          <w:sz w:val="24"/>
          <w:szCs w:val="24"/>
        </w:rPr>
        <w:t xml:space="preserve"> Specialist </w:t>
      </w:r>
    </w:p>
    <w:p w14:paraId="70C22EAA" w14:textId="0655CBFD" w:rsidR="00711CD9" w:rsidRPr="00C26C21" w:rsidRDefault="00711CD9" w:rsidP="00711CD9">
      <w:pPr>
        <w:spacing w:after="0" w:line="240" w:lineRule="auto"/>
        <w:ind w:left="360"/>
        <w:contextualSpacing/>
        <w:jc w:val="both"/>
        <w:rPr>
          <w:rFonts w:cstheme="minorHAnsi"/>
          <w:iCs/>
          <w:sz w:val="24"/>
          <w:szCs w:val="24"/>
        </w:rPr>
      </w:pPr>
      <w:r w:rsidRPr="00C26C21">
        <w:rPr>
          <w:rFonts w:cstheme="minorHAnsi"/>
          <w:iCs/>
          <w:sz w:val="24"/>
          <w:szCs w:val="24"/>
        </w:rPr>
        <w:t xml:space="preserve">Location: </w:t>
      </w:r>
      <w:r w:rsidR="007F1CC4" w:rsidRPr="00C26C21">
        <w:rPr>
          <w:rFonts w:cstheme="minorHAnsi"/>
          <w:iCs/>
          <w:sz w:val="24"/>
          <w:szCs w:val="24"/>
        </w:rPr>
        <w:tab/>
      </w:r>
      <w:r w:rsidR="007F1CC4" w:rsidRPr="00C26C21">
        <w:rPr>
          <w:rFonts w:cstheme="minorHAnsi"/>
          <w:iCs/>
          <w:sz w:val="24"/>
          <w:szCs w:val="24"/>
        </w:rPr>
        <w:tab/>
      </w:r>
      <w:r w:rsidR="00845B87">
        <w:rPr>
          <w:rFonts w:cstheme="minorHAnsi"/>
          <w:iCs/>
          <w:sz w:val="24"/>
          <w:szCs w:val="24"/>
        </w:rPr>
        <w:t>Neno</w:t>
      </w:r>
      <w:r w:rsidRPr="00C26C21">
        <w:rPr>
          <w:rFonts w:cstheme="minorHAnsi"/>
          <w:iCs/>
          <w:sz w:val="24"/>
          <w:szCs w:val="24"/>
        </w:rPr>
        <w:t xml:space="preserve"> </w:t>
      </w:r>
    </w:p>
    <w:p w14:paraId="63A20CB8" w14:textId="77777777" w:rsidR="00711CD9" w:rsidRPr="00C26C21" w:rsidRDefault="00711CD9" w:rsidP="00711CD9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5ACEC7DB" w14:textId="77777777" w:rsidR="00711CD9" w:rsidRPr="00C26C21" w:rsidRDefault="00711CD9" w:rsidP="00711CD9">
      <w:pPr>
        <w:spacing w:after="0" w:line="240" w:lineRule="auto"/>
        <w:contextualSpacing/>
        <w:jc w:val="both"/>
        <w:rPr>
          <w:rFonts w:cstheme="minorHAnsi"/>
          <w:b/>
          <w:bCs/>
          <w:sz w:val="24"/>
          <w:szCs w:val="24"/>
        </w:rPr>
      </w:pPr>
      <w:r w:rsidRPr="00C26C21">
        <w:rPr>
          <w:rFonts w:cstheme="minorHAnsi"/>
          <w:b/>
          <w:bCs/>
          <w:sz w:val="24"/>
          <w:szCs w:val="24"/>
        </w:rPr>
        <w:t xml:space="preserve">JOB PURPOSE: </w:t>
      </w:r>
    </w:p>
    <w:p w14:paraId="14DBB072" w14:textId="6B2AF208" w:rsidR="005E0E5C" w:rsidRDefault="0002150C" w:rsidP="005E0E5C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Mainly delivering field activities at the community level within TA Symon in N</w:t>
      </w:r>
      <w:r w:rsidR="00846CA8">
        <w:rPr>
          <w:rFonts w:ascii="Calibri" w:hAnsi="Calibri" w:cs="Calibri"/>
          <w:sz w:val="24"/>
          <w:szCs w:val="24"/>
        </w:rPr>
        <w:t>en</w:t>
      </w:r>
      <w:r>
        <w:rPr>
          <w:rFonts w:ascii="Calibri" w:hAnsi="Calibri" w:cs="Calibri"/>
          <w:sz w:val="24"/>
          <w:szCs w:val="24"/>
        </w:rPr>
        <w:t>o, d</w:t>
      </w:r>
      <w:r w:rsidR="00845B87">
        <w:rPr>
          <w:rFonts w:ascii="Calibri" w:hAnsi="Calibri" w:cs="Calibri"/>
          <w:sz w:val="24"/>
          <w:szCs w:val="24"/>
        </w:rPr>
        <w:t xml:space="preserve">irect implementation of the Climate Just Communities (CJC) </w:t>
      </w:r>
      <w:r>
        <w:rPr>
          <w:rFonts w:ascii="Calibri" w:hAnsi="Calibri" w:cs="Calibri"/>
          <w:sz w:val="24"/>
          <w:szCs w:val="24"/>
        </w:rPr>
        <w:t>–</w:t>
      </w:r>
      <w:r w:rsidR="00845B8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bridging project to </w:t>
      </w:r>
      <w:r w:rsidR="00E71696">
        <w:rPr>
          <w:rFonts w:ascii="Calibri" w:hAnsi="Calibri" w:cs="Calibri"/>
          <w:sz w:val="24"/>
          <w:szCs w:val="24"/>
        </w:rPr>
        <w:t xml:space="preserve">achieve project objectives </w:t>
      </w:r>
      <w:r>
        <w:rPr>
          <w:rFonts w:ascii="Calibri" w:hAnsi="Calibri" w:cs="Calibri"/>
          <w:sz w:val="24"/>
          <w:szCs w:val="24"/>
        </w:rPr>
        <w:t>in the impact area. You will support</w:t>
      </w:r>
      <w:r w:rsidR="00E71696">
        <w:rPr>
          <w:rFonts w:ascii="Calibri" w:hAnsi="Calibri" w:cs="Calibri"/>
          <w:sz w:val="24"/>
          <w:szCs w:val="24"/>
        </w:rPr>
        <w:t xml:space="preserve"> financial, administrative and logisti</w:t>
      </w:r>
      <w:r>
        <w:rPr>
          <w:rFonts w:ascii="Calibri" w:hAnsi="Calibri" w:cs="Calibri"/>
          <w:sz w:val="24"/>
          <w:szCs w:val="24"/>
        </w:rPr>
        <w:t>cs under the project</w:t>
      </w:r>
      <w:r w:rsidR="00E71696">
        <w:rPr>
          <w:rFonts w:ascii="Calibri" w:hAnsi="Calibri" w:cs="Calibri"/>
          <w:sz w:val="24"/>
          <w:szCs w:val="24"/>
        </w:rPr>
        <w:t>. You will be key to managing effective community engagement, partner relations and outreach with all stakeholders.</w:t>
      </w:r>
      <w:r w:rsidR="00845B87">
        <w:rPr>
          <w:rFonts w:ascii="Calibri" w:hAnsi="Calibri" w:cs="Calibri"/>
          <w:sz w:val="24"/>
          <w:szCs w:val="24"/>
        </w:rPr>
        <w:t xml:space="preserve"> </w:t>
      </w:r>
    </w:p>
    <w:p w14:paraId="7A504E6E" w14:textId="75DDD9F4" w:rsidR="00E71696" w:rsidRDefault="00E71696" w:rsidP="005E0E5C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4D49B19B" w14:textId="641478D7" w:rsidR="00E71696" w:rsidRDefault="00D71C2C" w:rsidP="005E0E5C">
      <w:pPr>
        <w:spacing w:after="0" w:line="240" w:lineRule="auto"/>
        <w:contextualSpacing/>
        <w:jc w:val="both"/>
        <w:rPr>
          <w:rFonts w:ascii="Calibri" w:hAnsi="Calibri" w:cs="Calibri"/>
          <w:b/>
          <w:bCs/>
          <w:sz w:val="24"/>
          <w:szCs w:val="24"/>
        </w:rPr>
      </w:pPr>
      <w:bookmarkStart w:id="1" w:name="_Hlk150772017"/>
      <w:r>
        <w:rPr>
          <w:rFonts w:ascii="Calibri" w:hAnsi="Calibri" w:cs="Calibri"/>
          <w:b/>
          <w:bCs/>
          <w:sz w:val="24"/>
          <w:szCs w:val="24"/>
        </w:rPr>
        <w:t>SUMMARY KEY PERFORMANCE INDICATORS (ROLES AND RESPONSIBILITIES)</w:t>
      </w:r>
    </w:p>
    <w:p w14:paraId="3550303C" w14:textId="72B813D3" w:rsidR="00563F43" w:rsidRDefault="00563F43" w:rsidP="005E0E5C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  <w:bookmarkStart w:id="2" w:name="_Hlk150772039"/>
      <w:bookmarkEnd w:id="1"/>
      <w:r>
        <w:rPr>
          <w:rFonts w:ascii="Calibri" w:hAnsi="Calibri" w:cs="Calibri"/>
          <w:sz w:val="24"/>
          <w:szCs w:val="24"/>
        </w:rPr>
        <w:t>Summary key performance indicators</w:t>
      </w:r>
      <w:r w:rsidR="00E71696">
        <w:rPr>
          <w:rFonts w:ascii="Calibri" w:hAnsi="Calibri" w:cs="Calibri"/>
          <w:sz w:val="24"/>
          <w:szCs w:val="24"/>
        </w:rPr>
        <w:t xml:space="preserve"> will be the </w:t>
      </w:r>
      <w:r w:rsidR="00845B87">
        <w:rPr>
          <w:rFonts w:ascii="Calibri" w:hAnsi="Calibri" w:cs="Calibri"/>
          <w:sz w:val="24"/>
          <w:szCs w:val="24"/>
        </w:rPr>
        <w:t xml:space="preserve">development </w:t>
      </w:r>
      <w:bookmarkEnd w:id="2"/>
      <w:r w:rsidR="00845B87">
        <w:rPr>
          <w:rFonts w:ascii="Calibri" w:hAnsi="Calibri" w:cs="Calibri"/>
          <w:sz w:val="24"/>
          <w:szCs w:val="24"/>
        </w:rPr>
        <w:t>of knowledge and mobilizing community activism</w:t>
      </w:r>
      <w:r>
        <w:rPr>
          <w:rFonts w:ascii="Calibri" w:hAnsi="Calibri" w:cs="Calibri"/>
          <w:sz w:val="24"/>
          <w:szCs w:val="24"/>
        </w:rPr>
        <w:t>,</w:t>
      </w:r>
      <w:r w:rsidR="00845B87">
        <w:rPr>
          <w:rFonts w:ascii="Calibri" w:hAnsi="Calibri" w:cs="Calibri"/>
          <w:sz w:val="24"/>
          <w:szCs w:val="24"/>
        </w:rPr>
        <w:t xml:space="preserve"> empowering them to identify own </w:t>
      </w:r>
      <w:r>
        <w:rPr>
          <w:rFonts w:ascii="Calibri" w:hAnsi="Calibri" w:cs="Calibri"/>
          <w:sz w:val="24"/>
          <w:szCs w:val="24"/>
        </w:rPr>
        <w:t>priorities towards managing climate change, ensure the most marginalized are participating and taking action in building resilience to the local material and social impacts of climate change,</w:t>
      </w:r>
      <w:r w:rsidR="002C0D8A">
        <w:rPr>
          <w:rFonts w:ascii="Calibri" w:hAnsi="Calibri" w:cs="Calibri"/>
          <w:sz w:val="24"/>
          <w:szCs w:val="24"/>
        </w:rPr>
        <w:t xml:space="preserve"> and</w:t>
      </w:r>
      <w:r>
        <w:rPr>
          <w:rFonts w:ascii="Calibri" w:hAnsi="Calibri" w:cs="Calibri"/>
          <w:sz w:val="24"/>
          <w:szCs w:val="24"/>
        </w:rPr>
        <w:t xml:space="preserve"> empower communities to advocate for climate justice and develop long-term sustainable change within impact areas. </w:t>
      </w:r>
    </w:p>
    <w:p w14:paraId="22BA98B4" w14:textId="77777777" w:rsidR="00C26C21" w:rsidRPr="00E71696" w:rsidRDefault="00C26C21" w:rsidP="005E0E5C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03B9630D" w14:textId="7FE88675" w:rsidR="00711CD9" w:rsidRPr="00C26C21" w:rsidRDefault="00711CD9" w:rsidP="00711CD9">
      <w:pPr>
        <w:spacing w:after="0" w:line="240" w:lineRule="auto"/>
        <w:contextualSpacing/>
        <w:jc w:val="both"/>
        <w:rPr>
          <w:rFonts w:cstheme="minorHAnsi"/>
          <w:b/>
          <w:bCs/>
          <w:sz w:val="24"/>
          <w:szCs w:val="24"/>
        </w:rPr>
      </w:pPr>
      <w:r w:rsidRPr="00C26C21">
        <w:rPr>
          <w:rFonts w:cstheme="minorHAnsi"/>
          <w:b/>
          <w:bCs/>
          <w:sz w:val="24"/>
          <w:szCs w:val="24"/>
        </w:rPr>
        <w:t xml:space="preserve">KEY </w:t>
      </w:r>
      <w:r w:rsidR="00335A90">
        <w:rPr>
          <w:rFonts w:cstheme="minorHAnsi"/>
          <w:b/>
          <w:bCs/>
          <w:sz w:val="24"/>
          <w:szCs w:val="24"/>
        </w:rPr>
        <w:t xml:space="preserve">AREAS OF </w:t>
      </w:r>
      <w:r w:rsidRPr="00C26C21">
        <w:rPr>
          <w:rFonts w:cstheme="minorHAnsi"/>
          <w:b/>
          <w:bCs/>
          <w:sz w:val="24"/>
          <w:szCs w:val="24"/>
        </w:rPr>
        <w:t xml:space="preserve">RESPONSIBILITIES:  </w:t>
      </w:r>
    </w:p>
    <w:p w14:paraId="47E706B9" w14:textId="04F9D08F" w:rsidR="00E00814" w:rsidRPr="00C26C21" w:rsidRDefault="00E00814" w:rsidP="00E0081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bookmarkEnd w:id="0"/>
    <w:p w14:paraId="0C4FA8EE" w14:textId="40F38431" w:rsidR="00AD7D7D" w:rsidRDefault="00AD7D7D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Coordinate with the line manager to deliver project activities to high standard and within budget and on time</w:t>
      </w:r>
      <w:r w:rsidR="00096D17">
        <w:rPr>
          <w:rFonts w:cs="Calibri"/>
          <w:color w:val="000000"/>
          <w:sz w:val="24"/>
          <w:szCs w:val="24"/>
        </w:rPr>
        <w:t>.</w:t>
      </w:r>
    </w:p>
    <w:p w14:paraId="16FC7B58" w14:textId="120049D7" w:rsidR="00C26C21" w:rsidRDefault="0002150C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Deliver </w:t>
      </w:r>
      <w:r w:rsidR="00335A90">
        <w:rPr>
          <w:rFonts w:cs="Calibri"/>
          <w:color w:val="000000"/>
          <w:sz w:val="24"/>
          <w:szCs w:val="24"/>
        </w:rPr>
        <w:t xml:space="preserve">all </w:t>
      </w:r>
      <w:r w:rsidR="00563F43">
        <w:rPr>
          <w:rFonts w:cs="Calibri"/>
          <w:color w:val="000000"/>
          <w:sz w:val="24"/>
          <w:szCs w:val="24"/>
        </w:rPr>
        <w:t xml:space="preserve">CJC </w:t>
      </w:r>
      <w:r w:rsidR="00335A90">
        <w:rPr>
          <w:rFonts w:cs="Calibri"/>
          <w:color w:val="000000"/>
          <w:sz w:val="24"/>
          <w:szCs w:val="24"/>
        </w:rPr>
        <w:t>project activities within the district according to the agreed work plan</w:t>
      </w:r>
      <w:r w:rsidR="00563F43">
        <w:rPr>
          <w:rFonts w:cs="Calibri"/>
          <w:color w:val="000000"/>
          <w:sz w:val="24"/>
          <w:szCs w:val="24"/>
        </w:rPr>
        <w:t xml:space="preserve"> and thematic areas</w:t>
      </w:r>
      <w:r w:rsidR="00096D17">
        <w:rPr>
          <w:rFonts w:cs="Calibri"/>
          <w:color w:val="000000"/>
          <w:sz w:val="24"/>
          <w:szCs w:val="24"/>
        </w:rPr>
        <w:t xml:space="preserve">: budgeting, accounting for resources, and producing related reports. </w:t>
      </w:r>
    </w:p>
    <w:p w14:paraId="7EA78B9E" w14:textId="2C9E13B5" w:rsidR="00563F43" w:rsidRDefault="00096D17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Ensurin</w:t>
      </w:r>
      <w:r w:rsidR="0002150C">
        <w:rPr>
          <w:rFonts w:cs="Calibri"/>
          <w:color w:val="000000"/>
          <w:sz w:val="24"/>
          <w:szCs w:val="24"/>
        </w:rPr>
        <w:t xml:space="preserve">g the set targets are achieved on time and of good quality. </w:t>
      </w:r>
    </w:p>
    <w:p w14:paraId="0E0FEA77" w14:textId="4593A7EF" w:rsidR="00563F43" w:rsidRDefault="00AD7D7D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Manage the day-to-day </w:t>
      </w:r>
      <w:r w:rsidR="00096D17">
        <w:rPr>
          <w:rFonts w:cs="Calibri"/>
          <w:color w:val="000000"/>
          <w:sz w:val="24"/>
          <w:szCs w:val="24"/>
        </w:rPr>
        <w:t>direct</w:t>
      </w:r>
      <w:r w:rsidR="00563F43">
        <w:rPr>
          <w:rFonts w:cs="Calibri"/>
          <w:color w:val="000000"/>
          <w:sz w:val="24"/>
          <w:szCs w:val="24"/>
        </w:rPr>
        <w:t xml:space="preserve"> implement</w:t>
      </w:r>
      <w:r>
        <w:rPr>
          <w:rFonts w:cs="Calibri"/>
          <w:color w:val="000000"/>
          <w:sz w:val="24"/>
          <w:szCs w:val="24"/>
        </w:rPr>
        <w:t>ation of</w:t>
      </w:r>
      <w:r w:rsidR="00563F43">
        <w:rPr>
          <w:rFonts w:cs="Calibri"/>
          <w:color w:val="000000"/>
          <w:sz w:val="24"/>
          <w:szCs w:val="24"/>
        </w:rPr>
        <w:t xml:space="preserve"> the CJC Project activities in Neno, </w:t>
      </w:r>
      <w:r w:rsidR="001C692F">
        <w:rPr>
          <w:rFonts w:cs="Calibri"/>
          <w:color w:val="000000"/>
          <w:sz w:val="24"/>
          <w:szCs w:val="24"/>
        </w:rPr>
        <w:t xml:space="preserve">and </w:t>
      </w:r>
      <w:r w:rsidR="00563F43">
        <w:rPr>
          <w:rFonts w:cs="Calibri"/>
          <w:color w:val="000000"/>
          <w:sz w:val="24"/>
          <w:szCs w:val="24"/>
        </w:rPr>
        <w:t>provide regular progress reports to the line manager.</w:t>
      </w:r>
    </w:p>
    <w:p w14:paraId="43E253F7" w14:textId="006BAF1A" w:rsidR="00563F43" w:rsidRDefault="00563F43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Develop solutions and strategies to address emerging thematic </w:t>
      </w:r>
      <w:r w:rsidR="006C6270">
        <w:rPr>
          <w:rFonts w:cs="Calibri"/>
          <w:color w:val="000000"/>
          <w:sz w:val="24"/>
          <w:szCs w:val="24"/>
        </w:rPr>
        <w:t>issues</w:t>
      </w:r>
      <w:r>
        <w:rPr>
          <w:rFonts w:cs="Calibri"/>
          <w:color w:val="000000"/>
          <w:sz w:val="24"/>
          <w:szCs w:val="24"/>
        </w:rPr>
        <w:t>, through an adaptive management process</w:t>
      </w:r>
      <w:r w:rsidR="00096D17">
        <w:rPr>
          <w:rFonts w:cs="Calibri"/>
          <w:color w:val="000000"/>
          <w:sz w:val="24"/>
          <w:szCs w:val="24"/>
        </w:rPr>
        <w:t xml:space="preserve"> or other, attaining evidence-based decision-making at all levels.</w:t>
      </w:r>
    </w:p>
    <w:p w14:paraId="57571624" w14:textId="58A90CFA" w:rsidR="00563F43" w:rsidRDefault="00AD7D7D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Conduct regular</w:t>
      </w:r>
      <w:r w:rsidR="00563F43">
        <w:rPr>
          <w:rFonts w:cs="Calibri"/>
          <w:color w:val="000000"/>
          <w:sz w:val="24"/>
          <w:szCs w:val="24"/>
        </w:rPr>
        <w:t xml:space="preserve"> field monitoring visits: alone, or with other project staff or project wide joint</w:t>
      </w:r>
      <w:r w:rsidR="00096D17">
        <w:rPr>
          <w:rFonts w:cs="Calibri"/>
          <w:color w:val="000000"/>
          <w:sz w:val="24"/>
          <w:szCs w:val="24"/>
        </w:rPr>
        <w:t xml:space="preserve"> monitoring</w:t>
      </w:r>
      <w:r w:rsidR="00563F43">
        <w:rPr>
          <w:rFonts w:cs="Calibri"/>
          <w:color w:val="000000"/>
          <w:sz w:val="24"/>
          <w:szCs w:val="24"/>
        </w:rPr>
        <w:t xml:space="preserve"> visit</w:t>
      </w:r>
      <w:r w:rsidR="00096D17">
        <w:rPr>
          <w:rFonts w:cs="Calibri"/>
          <w:color w:val="000000"/>
          <w:sz w:val="24"/>
          <w:szCs w:val="24"/>
        </w:rPr>
        <w:t>s</w:t>
      </w:r>
      <w:r w:rsidR="00563F43">
        <w:rPr>
          <w:rFonts w:cs="Calibri"/>
          <w:color w:val="000000"/>
          <w:sz w:val="24"/>
          <w:szCs w:val="24"/>
        </w:rPr>
        <w:t xml:space="preserve"> in the impact area. </w:t>
      </w:r>
    </w:p>
    <w:p w14:paraId="7180996F" w14:textId="1DB6494C" w:rsidR="004E6ACB" w:rsidRDefault="004E6ACB" w:rsidP="004E6ACB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Support project monitoring and evaluation by maintaining accurate data – supporting baseline, or endline, ongoing monitoring and other evaluation exercises</w:t>
      </w:r>
      <w:r w:rsidR="00A63996">
        <w:rPr>
          <w:rFonts w:cs="Calibri"/>
          <w:color w:val="000000"/>
          <w:sz w:val="24"/>
          <w:szCs w:val="24"/>
        </w:rPr>
        <w:t>.</w:t>
      </w:r>
      <w:r>
        <w:rPr>
          <w:rFonts w:cs="Calibri"/>
          <w:color w:val="000000"/>
          <w:sz w:val="24"/>
          <w:szCs w:val="24"/>
        </w:rPr>
        <w:t xml:space="preserve"> </w:t>
      </w:r>
    </w:p>
    <w:p w14:paraId="4D4ADC3D" w14:textId="11F40265" w:rsidR="00563F43" w:rsidRDefault="00563F43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Submit quality </w:t>
      </w:r>
      <w:r w:rsidR="00096D17">
        <w:rPr>
          <w:rFonts w:cs="Calibri"/>
          <w:color w:val="000000"/>
          <w:sz w:val="24"/>
          <w:szCs w:val="24"/>
        </w:rPr>
        <w:t xml:space="preserve">periodic </w:t>
      </w:r>
      <w:r>
        <w:rPr>
          <w:rFonts w:cs="Calibri"/>
          <w:color w:val="000000"/>
          <w:sz w:val="24"/>
          <w:szCs w:val="24"/>
        </w:rPr>
        <w:t xml:space="preserve">progress reports both quantitative </w:t>
      </w:r>
      <w:r w:rsidR="00096D17">
        <w:rPr>
          <w:rFonts w:cs="Calibri"/>
          <w:color w:val="000000"/>
          <w:sz w:val="24"/>
          <w:szCs w:val="24"/>
        </w:rPr>
        <w:t>(e.g.</w:t>
      </w:r>
      <w:r w:rsidR="00A63996">
        <w:rPr>
          <w:rFonts w:cs="Calibri"/>
          <w:color w:val="000000"/>
          <w:sz w:val="24"/>
          <w:szCs w:val="24"/>
        </w:rPr>
        <w:t>,</w:t>
      </w:r>
      <w:r w:rsidR="00096D17">
        <w:rPr>
          <w:rFonts w:cs="Calibri"/>
          <w:color w:val="000000"/>
          <w:sz w:val="24"/>
          <w:szCs w:val="24"/>
        </w:rPr>
        <w:t xml:space="preserve"> outputs and outcomes) </w:t>
      </w:r>
      <w:r>
        <w:rPr>
          <w:rFonts w:cs="Calibri"/>
          <w:color w:val="000000"/>
          <w:sz w:val="24"/>
          <w:szCs w:val="24"/>
        </w:rPr>
        <w:t>and qualitative</w:t>
      </w:r>
      <w:r w:rsidR="00096D17">
        <w:rPr>
          <w:rFonts w:cs="Calibri"/>
          <w:color w:val="000000"/>
          <w:sz w:val="24"/>
          <w:szCs w:val="24"/>
        </w:rPr>
        <w:t xml:space="preserve"> (e.g.</w:t>
      </w:r>
      <w:r w:rsidR="00A63996">
        <w:rPr>
          <w:rFonts w:cs="Calibri"/>
          <w:color w:val="000000"/>
          <w:sz w:val="24"/>
          <w:szCs w:val="24"/>
        </w:rPr>
        <w:t>,</w:t>
      </w:r>
      <w:r w:rsidR="00096D17">
        <w:rPr>
          <w:rFonts w:cs="Calibri"/>
          <w:color w:val="000000"/>
          <w:sz w:val="24"/>
          <w:szCs w:val="24"/>
        </w:rPr>
        <w:t xml:space="preserve"> significant change stories / case studies)</w:t>
      </w:r>
      <w:r w:rsidR="004E6ACB">
        <w:rPr>
          <w:rFonts w:cs="Calibri"/>
          <w:color w:val="000000"/>
          <w:sz w:val="24"/>
          <w:szCs w:val="24"/>
        </w:rPr>
        <w:t xml:space="preserve"> for the CJC project. </w:t>
      </w:r>
    </w:p>
    <w:p w14:paraId="667F00B0" w14:textId="21E09DD5" w:rsidR="00335A90" w:rsidRDefault="00335A90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lastRenderedPageBreak/>
        <w:t xml:space="preserve">Ensure that </w:t>
      </w:r>
      <w:r w:rsidR="00AD7D7D">
        <w:rPr>
          <w:rFonts w:cs="Calibri"/>
          <w:color w:val="000000"/>
          <w:sz w:val="24"/>
          <w:szCs w:val="24"/>
        </w:rPr>
        <w:t xml:space="preserve">all collaborating stakeholders </w:t>
      </w:r>
      <w:r>
        <w:rPr>
          <w:rFonts w:cs="Calibri"/>
          <w:color w:val="000000"/>
          <w:sz w:val="24"/>
          <w:szCs w:val="24"/>
        </w:rPr>
        <w:t xml:space="preserve">are compliant with key </w:t>
      </w:r>
      <w:r w:rsidR="00AD7D7D">
        <w:rPr>
          <w:rFonts w:cs="Calibri"/>
          <w:color w:val="000000"/>
          <w:sz w:val="24"/>
          <w:szCs w:val="24"/>
        </w:rPr>
        <w:t xml:space="preserve">organizational </w:t>
      </w:r>
      <w:r>
        <w:rPr>
          <w:rFonts w:cs="Calibri"/>
          <w:color w:val="000000"/>
          <w:sz w:val="24"/>
          <w:szCs w:val="24"/>
        </w:rPr>
        <w:t xml:space="preserve">policies including child protection and safeguarding, fraud prevention and data management. </w:t>
      </w:r>
    </w:p>
    <w:p w14:paraId="37FDD76D" w14:textId="3E291A63" w:rsidR="00335A90" w:rsidRDefault="00335A90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Uphold Link’s child protection and safeguarding standards, supporting training of partners on safeguarding, and facilitate the effective operation of reporting and whistle-blowing </w:t>
      </w:r>
      <w:r w:rsidR="003C7721">
        <w:rPr>
          <w:rFonts w:cs="Calibri"/>
          <w:color w:val="000000"/>
          <w:sz w:val="24"/>
          <w:szCs w:val="24"/>
        </w:rPr>
        <w:t>processes</w:t>
      </w:r>
      <w:r w:rsidR="00A63996">
        <w:rPr>
          <w:rFonts w:cs="Calibri"/>
          <w:color w:val="000000"/>
          <w:sz w:val="24"/>
          <w:szCs w:val="24"/>
        </w:rPr>
        <w:t>.</w:t>
      </w:r>
    </w:p>
    <w:p w14:paraId="4B7A7A67" w14:textId="60338D11" w:rsidR="003C7721" w:rsidRDefault="003C7721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Build and maintain relationships with all project stakeholders to ensure smooth project delivery</w:t>
      </w:r>
      <w:r w:rsidR="00AD7D7D">
        <w:rPr>
          <w:rFonts w:cs="Calibri"/>
          <w:color w:val="000000"/>
          <w:sz w:val="24"/>
          <w:szCs w:val="24"/>
        </w:rPr>
        <w:t>, ensuring community input and feedback</w:t>
      </w:r>
      <w:r w:rsidR="00A63996">
        <w:rPr>
          <w:rFonts w:cs="Calibri"/>
          <w:color w:val="000000"/>
          <w:sz w:val="24"/>
          <w:szCs w:val="24"/>
        </w:rPr>
        <w:t xml:space="preserve"> is</w:t>
      </w:r>
      <w:r w:rsidR="00AD7D7D">
        <w:rPr>
          <w:rFonts w:cs="Calibri"/>
          <w:color w:val="000000"/>
          <w:sz w:val="24"/>
          <w:szCs w:val="24"/>
        </w:rPr>
        <w:t xml:space="preserve"> integrated </w:t>
      </w:r>
      <w:r w:rsidR="004E6ACB">
        <w:rPr>
          <w:rFonts w:cs="Calibri"/>
          <w:color w:val="000000"/>
          <w:sz w:val="24"/>
          <w:szCs w:val="24"/>
        </w:rPr>
        <w:t xml:space="preserve">in </w:t>
      </w:r>
      <w:r w:rsidR="00A63996">
        <w:rPr>
          <w:rFonts w:cs="Calibri"/>
          <w:color w:val="000000"/>
          <w:sz w:val="24"/>
          <w:szCs w:val="24"/>
        </w:rPr>
        <w:t xml:space="preserve">the </w:t>
      </w:r>
      <w:r w:rsidR="004E6ACB">
        <w:rPr>
          <w:rFonts w:cs="Calibri"/>
          <w:color w:val="000000"/>
          <w:sz w:val="24"/>
          <w:szCs w:val="24"/>
        </w:rPr>
        <w:t>CJC project</w:t>
      </w:r>
      <w:r w:rsidR="00A63996">
        <w:rPr>
          <w:rFonts w:cs="Calibri"/>
          <w:color w:val="000000"/>
          <w:sz w:val="24"/>
          <w:szCs w:val="24"/>
        </w:rPr>
        <w:t>.</w:t>
      </w:r>
    </w:p>
    <w:p w14:paraId="1404919E" w14:textId="39EDF359" w:rsidR="000C00F1" w:rsidRPr="004E6ACB" w:rsidRDefault="003C7721" w:rsidP="004E6ACB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Organize procurement</w:t>
      </w:r>
      <w:r w:rsidR="00AD7D7D">
        <w:rPr>
          <w:rFonts w:cs="Calibri"/>
          <w:color w:val="000000"/>
          <w:sz w:val="24"/>
          <w:szCs w:val="24"/>
        </w:rPr>
        <w:t>,</w:t>
      </w:r>
      <w:r>
        <w:rPr>
          <w:rFonts w:cs="Calibri"/>
          <w:color w:val="000000"/>
          <w:sz w:val="24"/>
          <w:szCs w:val="24"/>
        </w:rPr>
        <w:t xml:space="preserve"> distribution </w:t>
      </w:r>
      <w:r w:rsidR="00AD7D7D">
        <w:rPr>
          <w:rFonts w:cs="Calibri"/>
          <w:color w:val="000000"/>
          <w:sz w:val="24"/>
          <w:szCs w:val="24"/>
        </w:rPr>
        <w:t xml:space="preserve">and accountability </w:t>
      </w:r>
      <w:r>
        <w:rPr>
          <w:rFonts w:cs="Calibri"/>
          <w:color w:val="000000"/>
          <w:sz w:val="24"/>
          <w:szCs w:val="24"/>
        </w:rPr>
        <w:t xml:space="preserve">of </w:t>
      </w:r>
      <w:r w:rsidR="00AD7D7D">
        <w:rPr>
          <w:rFonts w:cs="Calibri"/>
          <w:color w:val="000000"/>
          <w:sz w:val="24"/>
          <w:szCs w:val="24"/>
        </w:rPr>
        <w:t xml:space="preserve">project resources and </w:t>
      </w:r>
      <w:r>
        <w:rPr>
          <w:rFonts w:cs="Calibri"/>
          <w:color w:val="000000"/>
          <w:sz w:val="24"/>
          <w:szCs w:val="24"/>
        </w:rPr>
        <w:t>training materials for</w:t>
      </w:r>
      <w:r w:rsidR="00AD7D7D">
        <w:rPr>
          <w:rFonts w:cs="Calibri"/>
          <w:color w:val="000000"/>
          <w:sz w:val="24"/>
          <w:szCs w:val="24"/>
        </w:rPr>
        <w:t xml:space="preserve"> all targeted groups. </w:t>
      </w:r>
    </w:p>
    <w:p w14:paraId="76E0F2AE" w14:textId="3A87B67E" w:rsidR="000C00F1" w:rsidRPr="003C7721" w:rsidRDefault="000C00F1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Actively participate in staff </w:t>
      </w:r>
      <w:r w:rsidR="004E6ACB">
        <w:rPr>
          <w:rFonts w:cs="Calibri"/>
          <w:color w:val="000000"/>
          <w:sz w:val="24"/>
          <w:szCs w:val="24"/>
        </w:rPr>
        <w:t>development on climate change / climate justice</w:t>
      </w:r>
      <w:r>
        <w:rPr>
          <w:rFonts w:cs="Calibri"/>
          <w:color w:val="000000"/>
          <w:sz w:val="24"/>
          <w:szCs w:val="24"/>
        </w:rPr>
        <w:t xml:space="preserve">. </w:t>
      </w:r>
    </w:p>
    <w:p w14:paraId="2C5441A9" w14:textId="414170EC" w:rsidR="00711CD9" w:rsidRDefault="00C26C21" w:rsidP="00912A02">
      <w:pPr>
        <w:numPr>
          <w:ilvl w:val="0"/>
          <w:numId w:val="12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C26C21">
        <w:rPr>
          <w:rFonts w:cs="Calibri"/>
          <w:color w:val="000000"/>
          <w:sz w:val="24"/>
          <w:szCs w:val="24"/>
        </w:rPr>
        <w:t xml:space="preserve">Any other </w:t>
      </w:r>
      <w:r w:rsidR="000C00F1">
        <w:rPr>
          <w:rFonts w:cs="Calibri"/>
          <w:color w:val="000000"/>
          <w:sz w:val="24"/>
          <w:szCs w:val="24"/>
        </w:rPr>
        <w:t>tasks as required by the</w:t>
      </w:r>
      <w:r w:rsidR="00AD7D7D">
        <w:rPr>
          <w:rFonts w:cs="Calibri"/>
          <w:color w:val="000000"/>
          <w:sz w:val="24"/>
          <w:szCs w:val="24"/>
        </w:rPr>
        <w:t xml:space="preserve"> line manager or management. </w:t>
      </w:r>
    </w:p>
    <w:p w14:paraId="203A001C" w14:textId="6C23068A" w:rsidR="00452CDD" w:rsidRDefault="00452CDD" w:rsidP="00452CDD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2A127C6D" w14:textId="2A1D9028" w:rsidR="00FE05FD" w:rsidRDefault="00FE05FD" w:rsidP="00FE05FD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4B301078" w14:textId="0E1FDA5D" w:rsidR="00FE05FD" w:rsidRPr="00FB71F3" w:rsidRDefault="00FE05FD" w:rsidP="00FE05FD">
      <w:pPr>
        <w:spacing w:after="0" w:line="240" w:lineRule="auto"/>
        <w:jc w:val="both"/>
        <w:rPr>
          <w:rFonts w:cs="Calibri"/>
          <w:b/>
          <w:bCs/>
          <w:color w:val="000000"/>
          <w:sz w:val="24"/>
          <w:szCs w:val="24"/>
        </w:rPr>
      </w:pPr>
      <w:r w:rsidRPr="00FB71F3">
        <w:rPr>
          <w:rFonts w:cs="Calibri"/>
          <w:b/>
          <w:bCs/>
          <w:color w:val="000000"/>
          <w:sz w:val="24"/>
          <w:szCs w:val="24"/>
        </w:rPr>
        <w:t xml:space="preserve">Other Responsibilities </w:t>
      </w:r>
    </w:p>
    <w:p w14:paraId="7708EBE3" w14:textId="033E0D88" w:rsidR="00FE05FD" w:rsidRDefault="00FE05FD" w:rsidP="00FE05F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Represent Link Malawi at all events and meetings as required</w:t>
      </w:r>
      <w:r w:rsidR="005F4368">
        <w:rPr>
          <w:rFonts w:cs="Calibri"/>
          <w:color w:val="000000"/>
          <w:sz w:val="24"/>
          <w:szCs w:val="24"/>
        </w:rPr>
        <w:t>.</w:t>
      </w:r>
      <w:r>
        <w:rPr>
          <w:rFonts w:cs="Calibri"/>
          <w:color w:val="000000"/>
          <w:sz w:val="24"/>
          <w:szCs w:val="24"/>
        </w:rPr>
        <w:t xml:space="preserve"> </w:t>
      </w:r>
    </w:p>
    <w:p w14:paraId="388E1368" w14:textId="77777777" w:rsidR="004E6ACB" w:rsidRDefault="004E6ACB" w:rsidP="004E6ACB">
      <w:pPr>
        <w:numPr>
          <w:ilvl w:val="0"/>
          <w:numId w:val="15"/>
        </w:num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C26C21">
        <w:rPr>
          <w:rFonts w:cs="Calibri"/>
          <w:color w:val="000000"/>
          <w:sz w:val="24"/>
          <w:szCs w:val="24"/>
        </w:rPr>
        <w:t xml:space="preserve">Any other </w:t>
      </w:r>
      <w:r>
        <w:rPr>
          <w:rFonts w:cs="Calibri"/>
          <w:color w:val="000000"/>
          <w:sz w:val="24"/>
          <w:szCs w:val="24"/>
        </w:rPr>
        <w:t xml:space="preserve">tasks as required by the line manager or management. </w:t>
      </w:r>
    </w:p>
    <w:p w14:paraId="794CC259" w14:textId="77777777" w:rsidR="00732215" w:rsidRPr="00FE05FD" w:rsidRDefault="00732215" w:rsidP="004E6ACB">
      <w:pPr>
        <w:pStyle w:val="ListParagraph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sectPr w:rsidR="00732215" w:rsidRPr="00FE05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Rounded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A05C4"/>
    <w:multiLevelType w:val="hybridMultilevel"/>
    <w:tmpl w:val="94085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D5026"/>
    <w:multiLevelType w:val="hybridMultilevel"/>
    <w:tmpl w:val="74A66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F6220"/>
    <w:multiLevelType w:val="hybridMultilevel"/>
    <w:tmpl w:val="859E6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852DF"/>
    <w:multiLevelType w:val="hybridMultilevel"/>
    <w:tmpl w:val="8C6A3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85E49"/>
    <w:multiLevelType w:val="hybridMultilevel"/>
    <w:tmpl w:val="DED6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C7514"/>
    <w:multiLevelType w:val="hybridMultilevel"/>
    <w:tmpl w:val="B8A65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11957"/>
    <w:multiLevelType w:val="hybridMultilevel"/>
    <w:tmpl w:val="C9065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0627C"/>
    <w:multiLevelType w:val="hybridMultilevel"/>
    <w:tmpl w:val="1CB22D94"/>
    <w:lvl w:ilvl="0" w:tplc="65B406AA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74FF8"/>
    <w:multiLevelType w:val="hybridMultilevel"/>
    <w:tmpl w:val="3DD8E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F2398F"/>
    <w:multiLevelType w:val="hybridMultilevel"/>
    <w:tmpl w:val="CC64A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806F1"/>
    <w:multiLevelType w:val="hybridMultilevel"/>
    <w:tmpl w:val="8F88CF4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72721A3"/>
    <w:multiLevelType w:val="hybridMultilevel"/>
    <w:tmpl w:val="3FBC6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DC614E"/>
    <w:multiLevelType w:val="hybridMultilevel"/>
    <w:tmpl w:val="7CB46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8434F0"/>
    <w:multiLevelType w:val="hybridMultilevel"/>
    <w:tmpl w:val="1A082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99782B"/>
    <w:multiLevelType w:val="hybridMultilevel"/>
    <w:tmpl w:val="BABEC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072478">
    <w:abstractNumId w:val="9"/>
  </w:num>
  <w:num w:numId="2" w16cid:durableId="1054623148">
    <w:abstractNumId w:val="2"/>
  </w:num>
  <w:num w:numId="3" w16cid:durableId="554463374">
    <w:abstractNumId w:val="12"/>
  </w:num>
  <w:num w:numId="4" w16cid:durableId="282079742">
    <w:abstractNumId w:val="11"/>
  </w:num>
  <w:num w:numId="5" w16cid:durableId="1545672899">
    <w:abstractNumId w:val="5"/>
  </w:num>
  <w:num w:numId="6" w16cid:durableId="1867209254">
    <w:abstractNumId w:val="1"/>
  </w:num>
  <w:num w:numId="7" w16cid:durableId="1127352679">
    <w:abstractNumId w:val="4"/>
  </w:num>
  <w:num w:numId="8" w16cid:durableId="1596666999">
    <w:abstractNumId w:val="10"/>
  </w:num>
  <w:num w:numId="9" w16cid:durableId="1759791856">
    <w:abstractNumId w:val="0"/>
  </w:num>
  <w:num w:numId="10" w16cid:durableId="1033044961">
    <w:abstractNumId w:val="8"/>
  </w:num>
  <w:num w:numId="11" w16cid:durableId="305360311">
    <w:abstractNumId w:val="7"/>
  </w:num>
  <w:num w:numId="12" w16cid:durableId="1854034023">
    <w:abstractNumId w:val="3"/>
  </w:num>
  <w:num w:numId="13" w16cid:durableId="1689284039">
    <w:abstractNumId w:val="6"/>
  </w:num>
  <w:num w:numId="14" w16cid:durableId="30958561">
    <w:abstractNumId w:val="14"/>
  </w:num>
  <w:num w:numId="15" w16cid:durableId="11122434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CD9"/>
    <w:rsid w:val="0002150C"/>
    <w:rsid w:val="00096D17"/>
    <w:rsid w:val="000B30D8"/>
    <w:rsid w:val="000C00F1"/>
    <w:rsid w:val="001C692F"/>
    <w:rsid w:val="00263B51"/>
    <w:rsid w:val="002C0D8A"/>
    <w:rsid w:val="00335A90"/>
    <w:rsid w:val="003748D9"/>
    <w:rsid w:val="003C7721"/>
    <w:rsid w:val="00452CDD"/>
    <w:rsid w:val="00465108"/>
    <w:rsid w:val="004E6ACB"/>
    <w:rsid w:val="004F28CA"/>
    <w:rsid w:val="00563F43"/>
    <w:rsid w:val="005E0E5C"/>
    <w:rsid w:val="005F4368"/>
    <w:rsid w:val="006049C3"/>
    <w:rsid w:val="006C6270"/>
    <w:rsid w:val="00711CD9"/>
    <w:rsid w:val="00732215"/>
    <w:rsid w:val="007B15EE"/>
    <w:rsid w:val="007C107A"/>
    <w:rsid w:val="007F1CC4"/>
    <w:rsid w:val="007F7B1E"/>
    <w:rsid w:val="00845B87"/>
    <w:rsid w:val="00846CA8"/>
    <w:rsid w:val="00881772"/>
    <w:rsid w:val="00912A02"/>
    <w:rsid w:val="00A26E3A"/>
    <w:rsid w:val="00A63996"/>
    <w:rsid w:val="00AD7204"/>
    <w:rsid w:val="00AD7D7D"/>
    <w:rsid w:val="00C26C21"/>
    <w:rsid w:val="00C56C60"/>
    <w:rsid w:val="00C916AA"/>
    <w:rsid w:val="00D71C2C"/>
    <w:rsid w:val="00E00814"/>
    <w:rsid w:val="00E71696"/>
    <w:rsid w:val="00EE3769"/>
    <w:rsid w:val="00FB71F3"/>
    <w:rsid w:val="00FE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B0324"/>
  <w15:chartTrackingRefBased/>
  <w15:docId w15:val="{AC0310F7-9268-41ED-B5BF-7825396E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s,List Paragraph (numbered (a)),Numbered List Paragraph"/>
    <w:basedOn w:val="Normal"/>
    <w:link w:val="ListParagraphChar"/>
    <w:uiPriority w:val="34"/>
    <w:qFormat/>
    <w:rsid w:val="00711CD9"/>
    <w:pPr>
      <w:ind w:left="720"/>
      <w:contextualSpacing/>
    </w:pPr>
  </w:style>
  <w:style w:type="character" w:customStyle="1" w:styleId="ListParagraphChar">
    <w:name w:val="List Paragraph Char"/>
    <w:aliases w:val="Bullets Char,List Paragraph (numbered (a)) Char,Numbered List Paragraph Char"/>
    <w:link w:val="ListParagraph"/>
    <w:uiPriority w:val="34"/>
    <w:locked/>
    <w:rsid w:val="00711CD9"/>
  </w:style>
  <w:style w:type="paragraph" w:styleId="Header">
    <w:name w:val="header"/>
    <w:basedOn w:val="Normal"/>
    <w:link w:val="HeaderChar"/>
    <w:uiPriority w:val="99"/>
    <w:unhideWhenUsed/>
    <w:rsid w:val="005E0E5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5E0E5C"/>
    <w:rPr>
      <w:rFonts w:ascii="Calibri" w:eastAsia="Calibri" w:hAnsi="Calibri" w:cs="Times New Roman"/>
      <w:lang w:val="en-GB"/>
    </w:rPr>
  </w:style>
  <w:style w:type="paragraph" w:styleId="NormalWeb">
    <w:name w:val="Normal (Web)"/>
    <w:basedOn w:val="Normal"/>
    <w:uiPriority w:val="99"/>
    <w:unhideWhenUsed/>
    <w:rsid w:val="005E0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Revision">
    <w:name w:val="Revision"/>
    <w:hidden/>
    <w:uiPriority w:val="99"/>
    <w:semiHidden/>
    <w:rsid w:val="002C0D8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C69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C69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C69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69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69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430</Words>
  <Characters>2817</Characters>
  <Application>Microsoft Office Word</Application>
  <DocSecurity>0</DocSecurity>
  <Lines>76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Harold  Kuombola</dc:creator>
  <cp:keywords/>
  <dc:description/>
  <cp:lastModifiedBy>Harold  Kuombola</cp:lastModifiedBy>
  <cp:revision>3</cp:revision>
  <dcterms:created xsi:type="dcterms:W3CDTF">2026-04-15T07:03:00Z</dcterms:created>
  <dcterms:modified xsi:type="dcterms:W3CDTF">2026-04-15T08:19:00Z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16e990b7-05cb-4a0e-b2ba-1a3b108893a4</vt:lpwstr>
  </property>
</Properties>
</file>