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7B49B" w14:textId="77777777" w:rsidR="000A5987" w:rsidRPr="00C471A6" w:rsidRDefault="004715AA" w:rsidP="00B82649">
      <w:pPr>
        <w:spacing w:after="0" w:line="240" w:lineRule="auto"/>
        <w:contextualSpacing/>
        <w:jc w:val="both"/>
        <w:rPr>
          <w:rFonts w:cstheme="minorHAnsi"/>
          <w:sz w:val="24"/>
          <w:szCs w:val="24"/>
        </w:rPr>
      </w:pPr>
      <w:r w:rsidRPr="00C471A6">
        <w:rPr>
          <w:rFonts w:cstheme="minorHAnsi"/>
          <w:b/>
          <w:noProof/>
          <w:color w:val="006643"/>
          <w:sz w:val="24"/>
          <w:szCs w:val="24"/>
        </w:rPr>
        <w:drawing>
          <wp:anchor distT="0" distB="0" distL="114300" distR="114300" simplePos="0" relativeHeight="251658240" behindDoc="1" locked="0" layoutInCell="1" allowOverlap="1" wp14:anchorId="1EC0AB50" wp14:editId="7FC28353">
            <wp:simplePos x="0" y="0"/>
            <wp:positionH relativeFrom="margin">
              <wp:align>center</wp:align>
            </wp:positionH>
            <wp:positionV relativeFrom="paragraph">
              <wp:posOffset>-243840</wp:posOffset>
            </wp:positionV>
            <wp:extent cx="1342529" cy="802008"/>
            <wp:effectExtent l="0" t="0" r="0" b="0"/>
            <wp:wrapNone/>
            <wp:docPr id="2" name="Picture 2" descr="S:\Resources\Logos\Our Logos\Link Logos\LCD original logo CMYK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esources\Logos\Our Logos\Link Logos\LCD original logo CMYK gre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2529" cy="8020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871A1" w14:textId="77777777" w:rsidR="004715AA" w:rsidRPr="00C471A6" w:rsidRDefault="004715AA" w:rsidP="00B82649">
      <w:pPr>
        <w:spacing w:after="0" w:line="240" w:lineRule="auto"/>
        <w:contextualSpacing/>
        <w:jc w:val="both"/>
        <w:rPr>
          <w:rFonts w:cstheme="minorHAnsi"/>
          <w:b/>
          <w:sz w:val="24"/>
          <w:szCs w:val="24"/>
        </w:rPr>
      </w:pPr>
    </w:p>
    <w:p w14:paraId="491C06BA" w14:textId="77777777" w:rsidR="004715AA" w:rsidRPr="00C471A6" w:rsidRDefault="004715AA" w:rsidP="00B82649">
      <w:pPr>
        <w:spacing w:after="0" w:line="240" w:lineRule="auto"/>
        <w:contextualSpacing/>
        <w:jc w:val="center"/>
        <w:rPr>
          <w:rFonts w:cstheme="minorHAnsi"/>
          <w:b/>
          <w:sz w:val="24"/>
          <w:szCs w:val="24"/>
        </w:rPr>
      </w:pPr>
    </w:p>
    <w:p w14:paraId="7E412233" w14:textId="77777777" w:rsidR="00181EF3" w:rsidRDefault="00181EF3" w:rsidP="00B82649">
      <w:pPr>
        <w:spacing w:after="0" w:line="240" w:lineRule="auto"/>
        <w:contextualSpacing/>
        <w:jc w:val="center"/>
        <w:rPr>
          <w:rFonts w:cstheme="minorHAnsi"/>
          <w:b/>
          <w:sz w:val="28"/>
          <w:szCs w:val="28"/>
        </w:rPr>
      </w:pPr>
      <w:r w:rsidRPr="001D78D8">
        <w:rPr>
          <w:rFonts w:cstheme="minorHAnsi"/>
          <w:b/>
          <w:sz w:val="28"/>
          <w:szCs w:val="28"/>
        </w:rPr>
        <w:t>VACANC</w:t>
      </w:r>
      <w:r>
        <w:rPr>
          <w:rFonts w:cstheme="minorHAnsi"/>
          <w:b/>
          <w:sz w:val="28"/>
          <w:szCs w:val="28"/>
        </w:rPr>
        <w:t>Y</w:t>
      </w:r>
    </w:p>
    <w:p w14:paraId="3F3E573B" w14:textId="643358C4" w:rsidR="00727336" w:rsidRPr="001D78D8" w:rsidRDefault="00026D36" w:rsidP="00B82649">
      <w:pPr>
        <w:spacing w:after="0" w:line="240" w:lineRule="auto"/>
        <w:contextualSpacing/>
        <w:jc w:val="center"/>
        <w:rPr>
          <w:rFonts w:cstheme="minorHAnsi"/>
          <w:b/>
          <w:sz w:val="28"/>
          <w:szCs w:val="28"/>
        </w:rPr>
      </w:pPr>
      <w:r>
        <w:rPr>
          <w:rFonts w:cstheme="minorHAnsi"/>
          <w:b/>
          <w:sz w:val="28"/>
          <w:szCs w:val="28"/>
        </w:rPr>
        <w:t>PROJECT MANAGER – CLIMATE JUST COMMUNITIES PROJECT (NENO)</w:t>
      </w:r>
    </w:p>
    <w:p w14:paraId="40F33089" w14:textId="77777777" w:rsidR="00727336" w:rsidRPr="00C471A6" w:rsidRDefault="00727336" w:rsidP="00B82649">
      <w:pPr>
        <w:spacing w:after="0" w:line="240" w:lineRule="auto"/>
        <w:contextualSpacing/>
        <w:jc w:val="both"/>
        <w:rPr>
          <w:rFonts w:cstheme="minorHAnsi"/>
          <w:b/>
          <w:sz w:val="24"/>
          <w:szCs w:val="24"/>
        </w:rPr>
      </w:pPr>
    </w:p>
    <w:p w14:paraId="4C99BE6D" w14:textId="77777777" w:rsidR="00727336" w:rsidRPr="00C471A6" w:rsidRDefault="00727336" w:rsidP="00B82649">
      <w:pPr>
        <w:spacing w:after="0" w:line="240" w:lineRule="auto"/>
        <w:contextualSpacing/>
        <w:jc w:val="both"/>
        <w:rPr>
          <w:rFonts w:cstheme="minorHAnsi"/>
          <w:b/>
          <w:sz w:val="24"/>
          <w:szCs w:val="24"/>
        </w:rPr>
      </w:pPr>
      <w:r w:rsidRPr="00C471A6">
        <w:rPr>
          <w:rFonts w:cstheme="minorHAnsi"/>
          <w:b/>
          <w:sz w:val="24"/>
          <w:szCs w:val="24"/>
        </w:rPr>
        <w:t>ABOUT LINK COMMUNITY DEVELOPMENT</w:t>
      </w:r>
    </w:p>
    <w:p w14:paraId="412B4074" w14:textId="33FCBBAF" w:rsidR="00727336" w:rsidRPr="00C471A6" w:rsidRDefault="00727336" w:rsidP="002D71A8">
      <w:pPr>
        <w:spacing w:after="0" w:line="240" w:lineRule="auto"/>
        <w:contextualSpacing/>
        <w:jc w:val="both"/>
        <w:rPr>
          <w:rFonts w:cstheme="minorHAnsi"/>
          <w:iCs/>
          <w:sz w:val="24"/>
          <w:szCs w:val="24"/>
        </w:rPr>
      </w:pPr>
      <w:r w:rsidRPr="00C471A6">
        <w:rPr>
          <w:rFonts w:cstheme="minorHAnsi"/>
          <w:iCs/>
          <w:sz w:val="24"/>
          <w:szCs w:val="24"/>
        </w:rPr>
        <w:t xml:space="preserve">Link Community Development is a family of organizations working in Malawi as well as Ethiopia, Rwanda, and Uganda. Link Education </w:t>
      </w:r>
      <w:proofErr w:type="gramStart"/>
      <w:r w:rsidRPr="00C471A6">
        <w:rPr>
          <w:rFonts w:cstheme="minorHAnsi"/>
          <w:iCs/>
          <w:sz w:val="24"/>
          <w:szCs w:val="24"/>
        </w:rPr>
        <w:t>International</w:t>
      </w:r>
      <w:proofErr w:type="gramEnd"/>
      <w:r w:rsidRPr="00C471A6">
        <w:rPr>
          <w:rFonts w:cstheme="minorHAnsi"/>
          <w:iCs/>
          <w:sz w:val="24"/>
          <w:szCs w:val="24"/>
        </w:rPr>
        <w:t xml:space="preserve"> based in the UK, provides support with </w:t>
      </w:r>
      <w:proofErr w:type="spellStart"/>
      <w:r w:rsidRPr="00C471A6">
        <w:rPr>
          <w:rFonts w:cstheme="minorHAnsi"/>
          <w:iCs/>
          <w:sz w:val="24"/>
          <w:szCs w:val="24"/>
        </w:rPr>
        <w:t>programme</w:t>
      </w:r>
      <w:proofErr w:type="spellEnd"/>
      <w:r w:rsidRPr="00C471A6">
        <w:rPr>
          <w:rFonts w:cstheme="minorHAnsi"/>
          <w:iCs/>
          <w:sz w:val="24"/>
          <w:szCs w:val="24"/>
        </w:rPr>
        <w:t xml:space="preserve"> and finance management, governance, communications, and fundraising. </w:t>
      </w:r>
    </w:p>
    <w:p w14:paraId="4F16505D" w14:textId="77777777" w:rsidR="002C48DC" w:rsidRPr="00C471A6" w:rsidRDefault="002C48DC" w:rsidP="002D71A8">
      <w:pPr>
        <w:spacing w:after="0" w:line="240" w:lineRule="auto"/>
        <w:contextualSpacing/>
        <w:jc w:val="both"/>
        <w:rPr>
          <w:rFonts w:cstheme="minorHAnsi"/>
          <w:sz w:val="24"/>
          <w:szCs w:val="24"/>
        </w:rPr>
      </w:pPr>
    </w:p>
    <w:p w14:paraId="6B76AA60" w14:textId="625619FD" w:rsidR="00727336" w:rsidRDefault="00727336" w:rsidP="002D71A8">
      <w:pPr>
        <w:spacing w:after="0" w:line="240" w:lineRule="auto"/>
        <w:contextualSpacing/>
        <w:jc w:val="both"/>
        <w:rPr>
          <w:rFonts w:cstheme="minorHAnsi"/>
          <w:iCs/>
          <w:sz w:val="24"/>
          <w:szCs w:val="24"/>
        </w:rPr>
      </w:pPr>
      <w:r w:rsidRPr="00C471A6">
        <w:rPr>
          <w:rFonts w:cstheme="minorHAnsi"/>
          <w:sz w:val="24"/>
          <w:szCs w:val="24"/>
        </w:rPr>
        <w:t>Link Community Development Malawi (L</w:t>
      </w:r>
      <w:r w:rsidR="00A26BE9" w:rsidRPr="00C471A6">
        <w:rPr>
          <w:rFonts w:cstheme="minorHAnsi"/>
          <w:sz w:val="24"/>
          <w:szCs w:val="24"/>
        </w:rPr>
        <w:t>CDM</w:t>
      </w:r>
      <w:r w:rsidRPr="00C471A6">
        <w:rPr>
          <w:rFonts w:cstheme="minorHAnsi"/>
          <w:sz w:val="24"/>
          <w:szCs w:val="24"/>
        </w:rPr>
        <w:t xml:space="preserve">) works to improve access to and the quality of education in Malawi. </w:t>
      </w:r>
      <w:r w:rsidRPr="00C471A6">
        <w:rPr>
          <w:rFonts w:cstheme="minorHAnsi"/>
          <w:iCs/>
          <w:sz w:val="24"/>
          <w:szCs w:val="24"/>
        </w:rPr>
        <w:t>Since 200</w:t>
      </w:r>
      <w:r w:rsidR="00FA43A4" w:rsidRPr="00C471A6">
        <w:rPr>
          <w:rFonts w:cstheme="minorHAnsi"/>
          <w:iCs/>
          <w:sz w:val="24"/>
          <w:szCs w:val="24"/>
        </w:rPr>
        <w:t>6</w:t>
      </w:r>
      <w:r w:rsidRPr="00C471A6">
        <w:rPr>
          <w:rFonts w:cstheme="minorHAnsi"/>
          <w:iCs/>
          <w:sz w:val="24"/>
          <w:szCs w:val="24"/>
        </w:rPr>
        <w:t xml:space="preserve">, we have worked with schools to improve the lives of children through unique and effective school improvement models. We support </w:t>
      </w:r>
      <w:r w:rsidR="00FA43A4" w:rsidRPr="00C471A6">
        <w:rPr>
          <w:rFonts w:cstheme="minorHAnsi"/>
          <w:iCs/>
          <w:sz w:val="24"/>
          <w:szCs w:val="24"/>
        </w:rPr>
        <w:t xml:space="preserve">Malawi </w:t>
      </w:r>
      <w:r w:rsidRPr="00C471A6">
        <w:rPr>
          <w:rFonts w:cstheme="minorHAnsi"/>
          <w:iCs/>
          <w:sz w:val="24"/>
          <w:szCs w:val="24"/>
        </w:rPr>
        <w:t>Government and educators to adopt low-cost solutions to improve learning and support children, with a focus on literacy, numeracy, and inclusion for the most marginalized.</w:t>
      </w:r>
      <w:r w:rsidR="00FA43A4" w:rsidRPr="00C471A6">
        <w:rPr>
          <w:rFonts w:cstheme="minorHAnsi"/>
          <w:iCs/>
          <w:sz w:val="24"/>
          <w:szCs w:val="24"/>
        </w:rPr>
        <w:t xml:space="preserve"> </w:t>
      </w:r>
    </w:p>
    <w:p w14:paraId="75FF285D" w14:textId="77777777" w:rsidR="002D71A8" w:rsidRPr="00C471A6" w:rsidRDefault="002D71A8" w:rsidP="002D71A8">
      <w:pPr>
        <w:spacing w:after="0" w:line="240" w:lineRule="auto"/>
        <w:contextualSpacing/>
        <w:jc w:val="both"/>
        <w:rPr>
          <w:rFonts w:cstheme="minorHAnsi"/>
          <w:iCs/>
          <w:sz w:val="24"/>
          <w:szCs w:val="24"/>
        </w:rPr>
      </w:pPr>
    </w:p>
    <w:p w14:paraId="1D37020B" w14:textId="77777777" w:rsidR="002D71A8" w:rsidRDefault="002D71A8" w:rsidP="002D71A8">
      <w:pPr>
        <w:spacing w:after="0" w:line="240" w:lineRule="auto"/>
        <w:contextualSpacing/>
        <w:jc w:val="both"/>
        <w:rPr>
          <w:rFonts w:cstheme="minorHAnsi"/>
          <w:sz w:val="24"/>
          <w:szCs w:val="24"/>
        </w:rPr>
      </w:pPr>
      <w:r w:rsidRPr="00C471A6">
        <w:rPr>
          <w:rFonts w:cstheme="minorHAnsi"/>
          <w:sz w:val="24"/>
          <w:szCs w:val="24"/>
        </w:rPr>
        <w:t>Link Community Development believes that a child, vulnerable adult, or person at risk should never experience abuse of any kind. We have a responsibility to work in a way that promotes the welfare of all and protects them from harm. We have a zero-tolerance approach to any harm or exploitation of a child or vulnerable adult by any of our staff, representatives, or partners.</w:t>
      </w:r>
    </w:p>
    <w:p w14:paraId="5B1C7F1E" w14:textId="77777777" w:rsidR="00026D36" w:rsidRDefault="00026D36" w:rsidP="002D71A8">
      <w:pPr>
        <w:spacing w:after="0" w:line="240" w:lineRule="auto"/>
        <w:contextualSpacing/>
        <w:jc w:val="both"/>
        <w:rPr>
          <w:rFonts w:cstheme="minorHAnsi"/>
          <w:sz w:val="24"/>
          <w:szCs w:val="24"/>
        </w:rPr>
      </w:pPr>
    </w:p>
    <w:p w14:paraId="023DF665" w14:textId="1B3C8A09" w:rsidR="002D71A8" w:rsidRPr="00C471A6" w:rsidRDefault="002D71A8" w:rsidP="002D71A8">
      <w:pPr>
        <w:spacing w:after="0" w:line="240" w:lineRule="auto"/>
        <w:contextualSpacing/>
        <w:jc w:val="both"/>
        <w:rPr>
          <w:rFonts w:cstheme="minorHAnsi"/>
          <w:sz w:val="24"/>
          <w:szCs w:val="24"/>
        </w:rPr>
      </w:pPr>
      <w:r>
        <w:rPr>
          <w:rFonts w:cstheme="minorHAnsi"/>
          <w:sz w:val="24"/>
          <w:szCs w:val="24"/>
        </w:rPr>
        <w:t>The following vacancy has arisen at LCDM:</w:t>
      </w:r>
    </w:p>
    <w:p w14:paraId="5C6F0DB8" w14:textId="77777777" w:rsidR="006E682F" w:rsidRPr="00C471A6" w:rsidRDefault="006E682F" w:rsidP="002D71A8">
      <w:pPr>
        <w:spacing w:after="0" w:line="240" w:lineRule="auto"/>
        <w:contextualSpacing/>
        <w:jc w:val="both"/>
        <w:rPr>
          <w:rFonts w:cstheme="minorHAnsi"/>
          <w:sz w:val="24"/>
          <w:szCs w:val="24"/>
        </w:rPr>
      </w:pPr>
    </w:p>
    <w:p w14:paraId="31D24EDC" w14:textId="57E1E8C2" w:rsidR="00B82649" w:rsidRPr="00C26C21" w:rsidRDefault="00B82649" w:rsidP="002D71A8">
      <w:pPr>
        <w:spacing w:after="0" w:line="240" w:lineRule="auto"/>
        <w:ind w:left="360"/>
        <w:contextualSpacing/>
        <w:jc w:val="both"/>
        <w:rPr>
          <w:rFonts w:cstheme="minorHAnsi"/>
          <w:iCs/>
          <w:sz w:val="24"/>
          <w:szCs w:val="24"/>
        </w:rPr>
      </w:pPr>
      <w:r w:rsidRPr="00C26C21">
        <w:rPr>
          <w:rFonts w:cstheme="minorHAnsi"/>
          <w:iCs/>
          <w:sz w:val="24"/>
          <w:szCs w:val="24"/>
        </w:rPr>
        <w:t xml:space="preserve">Job Title: </w:t>
      </w:r>
      <w:r w:rsidRPr="00C26C21">
        <w:rPr>
          <w:rFonts w:cstheme="minorHAnsi"/>
          <w:iCs/>
          <w:sz w:val="24"/>
          <w:szCs w:val="24"/>
        </w:rPr>
        <w:tab/>
      </w:r>
      <w:r w:rsidRPr="00C26C21">
        <w:rPr>
          <w:rFonts w:cstheme="minorHAnsi"/>
          <w:iCs/>
          <w:sz w:val="24"/>
          <w:szCs w:val="24"/>
        </w:rPr>
        <w:tab/>
      </w:r>
      <w:r w:rsidR="00026D36">
        <w:rPr>
          <w:rFonts w:cstheme="minorHAnsi"/>
          <w:b/>
          <w:bCs/>
          <w:iCs/>
          <w:sz w:val="24"/>
          <w:szCs w:val="24"/>
        </w:rPr>
        <w:t>Project Manager – Climate Just Communities Project - Neno</w:t>
      </w:r>
      <w:r w:rsidR="007B1CDE">
        <w:rPr>
          <w:rFonts w:cstheme="minorHAnsi"/>
          <w:b/>
          <w:bCs/>
          <w:iCs/>
          <w:sz w:val="24"/>
          <w:szCs w:val="24"/>
        </w:rPr>
        <w:t xml:space="preserve"> </w:t>
      </w:r>
    </w:p>
    <w:p w14:paraId="6C2815ED" w14:textId="0198EAE1" w:rsidR="00B82649" w:rsidRPr="00C26C21" w:rsidRDefault="00B82649" w:rsidP="002D71A8">
      <w:pPr>
        <w:spacing w:after="0" w:line="240" w:lineRule="auto"/>
        <w:ind w:left="360"/>
        <w:contextualSpacing/>
        <w:jc w:val="both"/>
        <w:rPr>
          <w:rFonts w:cstheme="minorHAnsi"/>
          <w:iCs/>
          <w:sz w:val="24"/>
          <w:szCs w:val="24"/>
        </w:rPr>
      </w:pPr>
      <w:r w:rsidRPr="00C26C21">
        <w:rPr>
          <w:rFonts w:cstheme="minorHAnsi"/>
          <w:iCs/>
          <w:sz w:val="24"/>
          <w:szCs w:val="24"/>
        </w:rPr>
        <w:t>Accountable to</w:t>
      </w:r>
      <w:proofErr w:type="gramStart"/>
      <w:r w:rsidR="00181EF3" w:rsidRPr="00C26C21">
        <w:rPr>
          <w:rFonts w:cstheme="minorHAnsi"/>
          <w:iCs/>
          <w:sz w:val="24"/>
          <w:szCs w:val="24"/>
        </w:rPr>
        <w:t xml:space="preserve">: </w:t>
      </w:r>
      <w:r w:rsidR="00181EF3">
        <w:rPr>
          <w:rFonts w:cstheme="minorHAnsi"/>
          <w:iCs/>
          <w:sz w:val="24"/>
          <w:szCs w:val="24"/>
        </w:rPr>
        <w:tab/>
      </w:r>
      <w:r w:rsidR="00026D36">
        <w:rPr>
          <w:rFonts w:cstheme="minorHAnsi"/>
          <w:iCs/>
          <w:sz w:val="24"/>
          <w:szCs w:val="24"/>
        </w:rPr>
        <w:t>Team</w:t>
      </w:r>
      <w:proofErr w:type="gramEnd"/>
      <w:r w:rsidR="00026D36">
        <w:rPr>
          <w:rFonts w:cstheme="minorHAnsi"/>
          <w:iCs/>
          <w:sz w:val="24"/>
          <w:szCs w:val="24"/>
        </w:rPr>
        <w:t xml:space="preserve"> Leader </w:t>
      </w:r>
      <w:r w:rsidR="006D7117">
        <w:rPr>
          <w:rFonts w:cstheme="minorHAnsi"/>
          <w:iCs/>
          <w:sz w:val="24"/>
          <w:szCs w:val="24"/>
        </w:rPr>
        <w:t xml:space="preserve"> </w:t>
      </w:r>
    </w:p>
    <w:p w14:paraId="58DE1FCB" w14:textId="6EDD5905" w:rsidR="00B82649" w:rsidRPr="00C26C21" w:rsidRDefault="00B82649" w:rsidP="002D71A8">
      <w:pPr>
        <w:spacing w:after="0" w:line="240" w:lineRule="auto"/>
        <w:ind w:left="360"/>
        <w:contextualSpacing/>
        <w:jc w:val="both"/>
        <w:rPr>
          <w:rFonts w:cstheme="minorHAnsi"/>
          <w:iCs/>
          <w:sz w:val="24"/>
          <w:szCs w:val="24"/>
        </w:rPr>
      </w:pPr>
      <w:r w:rsidRPr="00C26C21">
        <w:rPr>
          <w:rFonts w:cstheme="minorHAnsi"/>
          <w:iCs/>
          <w:sz w:val="24"/>
          <w:szCs w:val="24"/>
        </w:rPr>
        <w:t xml:space="preserve">Location: </w:t>
      </w:r>
      <w:r w:rsidRPr="00C26C21">
        <w:rPr>
          <w:rFonts w:cstheme="minorHAnsi"/>
          <w:iCs/>
          <w:sz w:val="24"/>
          <w:szCs w:val="24"/>
        </w:rPr>
        <w:tab/>
      </w:r>
      <w:r w:rsidRPr="00C26C21">
        <w:rPr>
          <w:rFonts w:cstheme="minorHAnsi"/>
          <w:iCs/>
          <w:sz w:val="24"/>
          <w:szCs w:val="24"/>
        </w:rPr>
        <w:tab/>
      </w:r>
      <w:r w:rsidR="00026D36">
        <w:rPr>
          <w:rFonts w:cstheme="minorHAnsi"/>
          <w:iCs/>
          <w:sz w:val="24"/>
          <w:szCs w:val="24"/>
        </w:rPr>
        <w:t>Neno</w:t>
      </w:r>
      <w:r w:rsidRPr="00C26C21">
        <w:rPr>
          <w:rFonts w:cstheme="minorHAnsi"/>
          <w:iCs/>
          <w:sz w:val="24"/>
          <w:szCs w:val="24"/>
        </w:rPr>
        <w:t xml:space="preserve"> </w:t>
      </w:r>
    </w:p>
    <w:p w14:paraId="5C768630" w14:textId="77777777" w:rsidR="00B82649" w:rsidRPr="00C26C21" w:rsidRDefault="00B82649" w:rsidP="002D71A8">
      <w:pPr>
        <w:spacing w:after="0" w:line="240" w:lineRule="auto"/>
        <w:contextualSpacing/>
        <w:jc w:val="both"/>
        <w:rPr>
          <w:rFonts w:cstheme="minorHAnsi"/>
          <w:sz w:val="24"/>
          <w:szCs w:val="24"/>
        </w:rPr>
      </w:pPr>
    </w:p>
    <w:p w14:paraId="4A06B84D" w14:textId="77777777" w:rsidR="00B82649" w:rsidRPr="00C26C21" w:rsidRDefault="00B82649" w:rsidP="002D71A8">
      <w:pPr>
        <w:spacing w:after="0" w:line="240" w:lineRule="auto"/>
        <w:contextualSpacing/>
        <w:jc w:val="both"/>
        <w:rPr>
          <w:rFonts w:cstheme="minorHAnsi"/>
          <w:b/>
          <w:bCs/>
          <w:sz w:val="24"/>
          <w:szCs w:val="24"/>
        </w:rPr>
      </w:pPr>
      <w:r w:rsidRPr="00C26C21">
        <w:rPr>
          <w:rFonts w:cstheme="minorHAnsi"/>
          <w:b/>
          <w:bCs/>
          <w:sz w:val="24"/>
          <w:szCs w:val="24"/>
        </w:rPr>
        <w:t xml:space="preserve">JOB PURPOSE: </w:t>
      </w:r>
    </w:p>
    <w:p w14:paraId="0BEA5A59" w14:textId="63EB9A69" w:rsidR="00CD3D68" w:rsidRDefault="00CD3D68" w:rsidP="00CD3D68">
      <w:pPr>
        <w:spacing w:after="0" w:line="240" w:lineRule="auto"/>
        <w:contextualSpacing/>
        <w:jc w:val="both"/>
        <w:rPr>
          <w:rFonts w:ascii="Calibri" w:hAnsi="Calibri" w:cs="Calibri"/>
          <w:sz w:val="24"/>
          <w:szCs w:val="24"/>
        </w:rPr>
      </w:pPr>
      <w:r>
        <w:rPr>
          <w:rFonts w:ascii="Calibri" w:hAnsi="Calibri" w:cs="Calibri"/>
          <w:sz w:val="24"/>
          <w:szCs w:val="24"/>
        </w:rPr>
        <w:t xml:space="preserve">The objective of this role is to lead district project delivery to achieve designated project goals through the management and coordination of project activities, financial, administrative and logistical support. You will be key to managing effective community engagement, partner relations and outreach with all stakeholders. The role requires excellent written and verbal communication and planning skills, training and facilitation skills, as well as excellent knowledge in climate change, and climate justice. The role requires line managing Project Officer, project MEL Officer, Project Driver and other support staff at District Office.  You will work very closely with Team Leader, Monitoring Evaluation and Learning (MEL) Specialist and Executive Director both within Link and our consortium partners. </w:t>
      </w:r>
    </w:p>
    <w:p w14:paraId="714B100A" w14:textId="77777777" w:rsidR="00B82649" w:rsidRPr="00C26C21" w:rsidRDefault="00B82649" w:rsidP="002D71A8">
      <w:pPr>
        <w:spacing w:after="0" w:line="240" w:lineRule="auto"/>
        <w:contextualSpacing/>
        <w:jc w:val="both"/>
        <w:rPr>
          <w:rFonts w:cstheme="minorHAnsi"/>
          <w:b/>
          <w:bCs/>
          <w:sz w:val="24"/>
          <w:szCs w:val="24"/>
        </w:rPr>
      </w:pPr>
    </w:p>
    <w:p w14:paraId="67B33F59" w14:textId="77777777" w:rsidR="00B82649" w:rsidRPr="00C26C21" w:rsidRDefault="00B82649" w:rsidP="002D71A8">
      <w:pPr>
        <w:spacing w:after="0" w:line="240" w:lineRule="auto"/>
        <w:contextualSpacing/>
        <w:jc w:val="both"/>
        <w:rPr>
          <w:rFonts w:cstheme="minorHAnsi"/>
          <w:b/>
          <w:bCs/>
          <w:sz w:val="24"/>
          <w:szCs w:val="24"/>
        </w:rPr>
      </w:pPr>
      <w:r w:rsidRPr="00C26C21">
        <w:rPr>
          <w:rFonts w:cstheme="minorHAnsi"/>
          <w:b/>
          <w:bCs/>
          <w:sz w:val="24"/>
          <w:szCs w:val="24"/>
        </w:rPr>
        <w:t xml:space="preserve">AREAS OF KEY RESPONSIBILITIES:  </w:t>
      </w:r>
    </w:p>
    <w:p w14:paraId="629232F0" w14:textId="77777777" w:rsidR="00B82649" w:rsidRPr="00CD3D68" w:rsidRDefault="00B82649" w:rsidP="002D71A8">
      <w:pPr>
        <w:spacing w:after="0" w:line="240" w:lineRule="auto"/>
        <w:jc w:val="both"/>
        <w:rPr>
          <w:rFonts w:cstheme="minorHAnsi"/>
          <w:sz w:val="24"/>
          <w:szCs w:val="24"/>
        </w:rPr>
      </w:pPr>
    </w:p>
    <w:p w14:paraId="05B76A7B" w14:textId="77777777" w:rsidR="00CD3D68" w:rsidRPr="00CD3D68" w:rsidRDefault="00CD3D68" w:rsidP="00CD3D68">
      <w:pPr>
        <w:numPr>
          <w:ilvl w:val="0"/>
          <w:numId w:val="13"/>
        </w:numPr>
        <w:spacing w:after="0" w:line="240" w:lineRule="auto"/>
        <w:jc w:val="both"/>
        <w:rPr>
          <w:rFonts w:cs="Calibri"/>
          <w:color w:val="000000"/>
          <w:sz w:val="24"/>
          <w:szCs w:val="24"/>
        </w:rPr>
      </w:pPr>
      <w:r w:rsidRPr="00CD3D68">
        <w:rPr>
          <w:rFonts w:cs="Calibri"/>
          <w:color w:val="000000"/>
          <w:sz w:val="24"/>
          <w:szCs w:val="24"/>
        </w:rPr>
        <w:t xml:space="preserve">Plan and coordinate all project activities within the district according to the agreed work plan. </w:t>
      </w:r>
    </w:p>
    <w:p w14:paraId="687C9A57" w14:textId="4BEEE3C9" w:rsidR="00CD3D68" w:rsidRPr="00CD3D68" w:rsidRDefault="00CD3D68" w:rsidP="00CD3D68">
      <w:pPr>
        <w:numPr>
          <w:ilvl w:val="0"/>
          <w:numId w:val="13"/>
        </w:numPr>
        <w:spacing w:after="0" w:line="240" w:lineRule="auto"/>
        <w:jc w:val="both"/>
        <w:rPr>
          <w:rFonts w:cs="Calibri"/>
          <w:color w:val="000000"/>
          <w:sz w:val="24"/>
          <w:szCs w:val="24"/>
        </w:rPr>
      </w:pPr>
      <w:r w:rsidRPr="00CD3D68">
        <w:rPr>
          <w:rFonts w:ascii="Calibri" w:hAnsi="Calibri" w:cs="Calibri"/>
          <w:sz w:val="24"/>
          <w:szCs w:val="24"/>
        </w:rPr>
        <w:lastRenderedPageBreak/>
        <w:t xml:space="preserve">Work with </w:t>
      </w:r>
      <w:r>
        <w:rPr>
          <w:rFonts w:ascii="Calibri" w:hAnsi="Calibri" w:cs="Calibri"/>
          <w:sz w:val="24"/>
          <w:szCs w:val="24"/>
        </w:rPr>
        <w:t xml:space="preserve">decentralized government structures such as Area Development Committees, Village Development Committees, Village Natural Resources Management Committees, Disaster Risk Management Clubs, School leadership and committees, etc. to build climate just communities. </w:t>
      </w:r>
    </w:p>
    <w:p w14:paraId="0F39FB83" w14:textId="581A92A6" w:rsidR="00CD3D68" w:rsidRPr="00CD3D68" w:rsidRDefault="00CD3D68" w:rsidP="00CD3D68">
      <w:pPr>
        <w:numPr>
          <w:ilvl w:val="0"/>
          <w:numId w:val="13"/>
        </w:numPr>
        <w:spacing w:after="0" w:line="240" w:lineRule="auto"/>
        <w:jc w:val="both"/>
        <w:rPr>
          <w:rFonts w:cs="Calibri"/>
          <w:color w:val="000000"/>
          <w:sz w:val="24"/>
          <w:szCs w:val="24"/>
        </w:rPr>
      </w:pPr>
      <w:r w:rsidRPr="00CD3D68">
        <w:rPr>
          <w:rFonts w:ascii="Calibri" w:hAnsi="Calibri" w:cs="Calibri"/>
          <w:sz w:val="24"/>
          <w:szCs w:val="24"/>
        </w:rPr>
        <w:t xml:space="preserve">Engaging </w:t>
      </w:r>
      <w:r>
        <w:rPr>
          <w:rFonts w:ascii="Calibri" w:hAnsi="Calibri" w:cs="Calibri"/>
          <w:sz w:val="24"/>
          <w:szCs w:val="24"/>
        </w:rPr>
        <w:t xml:space="preserve">relevant government </w:t>
      </w:r>
      <w:r w:rsidRPr="00CD3D68">
        <w:rPr>
          <w:rFonts w:ascii="Calibri" w:hAnsi="Calibri" w:cs="Calibri"/>
          <w:sz w:val="24"/>
          <w:szCs w:val="24"/>
        </w:rPr>
        <w:t>partners in project oversight and sustainability; and coordinating the activities of consortium partners in the district</w:t>
      </w:r>
    </w:p>
    <w:p w14:paraId="3E728664" w14:textId="70A5EA5E" w:rsidR="00CD3D68" w:rsidRPr="00CD3D68" w:rsidRDefault="00CD3D68" w:rsidP="00CD3D68">
      <w:pPr>
        <w:numPr>
          <w:ilvl w:val="0"/>
          <w:numId w:val="13"/>
        </w:numPr>
        <w:spacing w:after="0" w:line="240" w:lineRule="auto"/>
        <w:jc w:val="both"/>
        <w:rPr>
          <w:rFonts w:cs="Calibri"/>
          <w:color w:val="000000"/>
          <w:sz w:val="24"/>
          <w:szCs w:val="24"/>
        </w:rPr>
      </w:pPr>
      <w:r w:rsidRPr="00CD3D68">
        <w:rPr>
          <w:rFonts w:cs="Calibri"/>
          <w:color w:val="000000"/>
          <w:sz w:val="24"/>
          <w:szCs w:val="24"/>
        </w:rPr>
        <w:t xml:space="preserve">Ensure that partners are compliant with key policies including </w:t>
      </w:r>
      <w:r>
        <w:rPr>
          <w:rFonts w:cs="Calibri"/>
          <w:color w:val="000000"/>
          <w:sz w:val="24"/>
          <w:szCs w:val="24"/>
        </w:rPr>
        <w:t xml:space="preserve">those in climate change, </w:t>
      </w:r>
      <w:r w:rsidRPr="00CD3D68">
        <w:rPr>
          <w:rFonts w:cs="Calibri"/>
          <w:color w:val="000000"/>
          <w:sz w:val="24"/>
          <w:szCs w:val="24"/>
        </w:rPr>
        <w:t xml:space="preserve">child protection and safeguarding, fraud prevention and data management. </w:t>
      </w:r>
    </w:p>
    <w:p w14:paraId="21749DD6" w14:textId="1118D007" w:rsidR="00CD3D68" w:rsidRPr="00CD3D68" w:rsidRDefault="00CD3D68" w:rsidP="00CD3D68">
      <w:pPr>
        <w:numPr>
          <w:ilvl w:val="0"/>
          <w:numId w:val="13"/>
        </w:numPr>
        <w:spacing w:after="0" w:line="240" w:lineRule="auto"/>
        <w:jc w:val="both"/>
        <w:rPr>
          <w:rFonts w:cs="Calibri"/>
          <w:color w:val="000000"/>
          <w:sz w:val="24"/>
          <w:szCs w:val="24"/>
        </w:rPr>
      </w:pPr>
      <w:r w:rsidRPr="00CD3D68">
        <w:rPr>
          <w:rFonts w:cs="Calibri"/>
          <w:color w:val="000000"/>
          <w:sz w:val="24"/>
          <w:szCs w:val="24"/>
        </w:rPr>
        <w:t>Deliver project activities to</w:t>
      </w:r>
      <w:r w:rsidR="001773FE">
        <w:rPr>
          <w:rFonts w:cs="Calibri"/>
          <w:color w:val="000000"/>
          <w:sz w:val="24"/>
          <w:szCs w:val="24"/>
        </w:rPr>
        <w:t xml:space="preserve"> a</w:t>
      </w:r>
      <w:r w:rsidRPr="00CD3D68">
        <w:rPr>
          <w:rFonts w:cs="Calibri"/>
          <w:color w:val="000000"/>
          <w:sz w:val="24"/>
          <w:szCs w:val="24"/>
        </w:rPr>
        <w:t xml:space="preserve"> high standard and within budget and on time</w:t>
      </w:r>
    </w:p>
    <w:p w14:paraId="11D7CE39" w14:textId="281D0672" w:rsidR="00CD3D68" w:rsidRPr="00CD3D68" w:rsidRDefault="00CD3D68" w:rsidP="00CD3D68">
      <w:pPr>
        <w:numPr>
          <w:ilvl w:val="0"/>
          <w:numId w:val="13"/>
        </w:numPr>
        <w:spacing w:after="0" w:line="240" w:lineRule="auto"/>
        <w:jc w:val="both"/>
        <w:rPr>
          <w:rFonts w:cs="Calibri"/>
          <w:color w:val="000000"/>
          <w:sz w:val="24"/>
          <w:szCs w:val="24"/>
        </w:rPr>
      </w:pPr>
      <w:proofErr w:type="gramStart"/>
      <w:r w:rsidRPr="00CD3D68">
        <w:rPr>
          <w:rFonts w:cs="Calibri"/>
          <w:color w:val="000000"/>
          <w:sz w:val="24"/>
          <w:szCs w:val="24"/>
        </w:rPr>
        <w:t>Collate</w:t>
      </w:r>
      <w:proofErr w:type="gramEnd"/>
      <w:r w:rsidRPr="00CD3D68">
        <w:rPr>
          <w:rFonts w:cs="Calibri"/>
          <w:color w:val="000000"/>
          <w:sz w:val="24"/>
          <w:szCs w:val="24"/>
        </w:rPr>
        <w:t xml:space="preserve"> information from all stakeholders for donor reporting, playing a key role in regular narrative and financial reporting writing </w:t>
      </w:r>
    </w:p>
    <w:p w14:paraId="1F0F0C05" w14:textId="7C98224D" w:rsidR="00CD3D68" w:rsidRPr="00CD3D68" w:rsidRDefault="00CD3D68" w:rsidP="00CD3D68">
      <w:pPr>
        <w:numPr>
          <w:ilvl w:val="0"/>
          <w:numId w:val="13"/>
        </w:numPr>
        <w:spacing w:after="0" w:line="240" w:lineRule="auto"/>
        <w:jc w:val="both"/>
        <w:rPr>
          <w:rFonts w:cs="Calibri"/>
          <w:color w:val="000000"/>
          <w:sz w:val="24"/>
          <w:szCs w:val="24"/>
        </w:rPr>
      </w:pPr>
      <w:r w:rsidRPr="00CD3D68">
        <w:rPr>
          <w:rFonts w:cs="Calibri"/>
          <w:color w:val="000000"/>
          <w:sz w:val="24"/>
          <w:szCs w:val="24"/>
        </w:rPr>
        <w:t xml:space="preserve">Produce weekly, monthly, </w:t>
      </w:r>
      <w:r>
        <w:rPr>
          <w:rFonts w:cs="Calibri"/>
          <w:color w:val="000000"/>
          <w:sz w:val="24"/>
          <w:szCs w:val="24"/>
        </w:rPr>
        <w:t>quarterly</w:t>
      </w:r>
      <w:r w:rsidRPr="00CD3D68">
        <w:rPr>
          <w:rFonts w:cs="Calibri"/>
          <w:color w:val="000000"/>
          <w:sz w:val="24"/>
          <w:szCs w:val="24"/>
        </w:rPr>
        <w:t xml:space="preserve"> and annual plans for project activities</w:t>
      </w:r>
      <w:r>
        <w:rPr>
          <w:rFonts w:cs="Calibri"/>
          <w:color w:val="000000"/>
          <w:sz w:val="24"/>
          <w:szCs w:val="24"/>
        </w:rPr>
        <w:t>.</w:t>
      </w:r>
    </w:p>
    <w:p w14:paraId="1F4CCED8" w14:textId="77777777" w:rsidR="00CD3D68" w:rsidRPr="00CD3D68" w:rsidRDefault="00CD3D68" w:rsidP="00CD3D68">
      <w:pPr>
        <w:numPr>
          <w:ilvl w:val="0"/>
          <w:numId w:val="13"/>
        </w:numPr>
        <w:spacing w:after="0" w:line="240" w:lineRule="auto"/>
        <w:jc w:val="both"/>
        <w:rPr>
          <w:rFonts w:cs="Calibri"/>
          <w:color w:val="000000"/>
          <w:sz w:val="24"/>
          <w:szCs w:val="24"/>
        </w:rPr>
      </w:pPr>
      <w:r w:rsidRPr="00CD3D68">
        <w:rPr>
          <w:rFonts w:cs="Calibri"/>
          <w:color w:val="000000"/>
          <w:sz w:val="24"/>
          <w:szCs w:val="24"/>
        </w:rPr>
        <w:t xml:space="preserve">Build and maintain relationships with all project stakeholders to ensure smooth project delivery </w:t>
      </w:r>
    </w:p>
    <w:p w14:paraId="60A802B1" w14:textId="2FD49902" w:rsidR="00CD3D68" w:rsidRPr="00CD3D68" w:rsidRDefault="00CD3D68" w:rsidP="00CD3D68">
      <w:pPr>
        <w:numPr>
          <w:ilvl w:val="0"/>
          <w:numId w:val="13"/>
        </w:numPr>
        <w:spacing w:after="0" w:line="240" w:lineRule="auto"/>
        <w:jc w:val="both"/>
        <w:rPr>
          <w:rFonts w:cs="Calibri"/>
          <w:color w:val="000000"/>
          <w:sz w:val="24"/>
          <w:szCs w:val="24"/>
        </w:rPr>
      </w:pPr>
      <w:r w:rsidRPr="00CD3D68">
        <w:rPr>
          <w:rFonts w:cs="Calibri"/>
          <w:color w:val="000000"/>
          <w:sz w:val="24"/>
          <w:szCs w:val="24"/>
        </w:rPr>
        <w:t xml:space="preserve">Organize procurement and distribution of </w:t>
      </w:r>
      <w:r>
        <w:rPr>
          <w:rFonts w:cs="Calibri"/>
          <w:color w:val="000000"/>
          <w:sz w:val="24"/>
          <w:szCs w:val="24"/>
        </w:rPr>
        <w:t xml:space="preserve">project suppliers including engaging with suppliers. </w:t>
      </w:r>
    </w:p>
    <w:p w14:paraId="287C326B" w14:textId="44AC494C" w:rsidR="00CD3D68" w:rsidRPr="00CD3D68" w:rsidRDefault="00CD3D68" w:rsidP="00CD3D68">
      <w:pPr>
        <w:numPr>
          <w:ilvl w:val="0"/>
          <w:numId w:val="13"/>
        </w:numPr>
        <w:spacing w:after="0" w:line="240" w:lineRule="auto"/>
        <w:jc w:val="both"/>
        <w:rPr>
          <w:rFonts w:cs="Calibri"/>
          <w:color w:val="000000"/>
          <w:sz w:val="24"/>
          <w:szCs w:val="24"/>
        </w:rPr>
      </w:pPr>
      <w:r w:rsidRPr="00CD3D68">
        <w:rPr>
          <w:rFonts w:cs="Calibri"/>
          <w:color w:val="000000"/>
          <w:sz w:val="24"/>
          <w:szCs w:val="24"/>
        </w:rPr>
        <w:t xml:space="preserve">Plan and conduct capacity building sessions of various stakeholders </w:t>
      </w:r>
      <w:r>
        <w:rPr>
          <w:rFonts w:cs="Calibri"/>
          <w:color w:val="000000"/>
          <w:sz w:val="24"/>
          <w:szCs w:val="24"/>
        </w:rPr>
        <w:t xml:space="preserve">at community level to build capacity in community-led advocacy on climate justice. </w:t>
      </w:r>
    </w:p>
    <w:p w14:paraId="3FA6FED9" w14:textId="77777777" w:rsidR="00CD3D68" w:rsidRPr="00CD3D68" w:rsidRDefault="00CD3D68" w:rsidP="00CD3D68">
      <w:pPr>
        <w:numPr>
          <w:ilvl w:val="0"/>
          <w:numId w:val="13"/>
        </w:numPr>
        <w:spacing w:after="0" w:line="240" w:lineRule="auto"/>
        <w:jc w:val="both"/>
        <w:rPr>
          <w:rFonts w:cs="Calibri"/>
          <w:color w:val="000000"/>
          <w:sz w:val="24"/>
          <w:szCs w:val="24"/>
        </w:rPr>
      </w:pPr>
      <w:r w:rsidRPr="00CD3D68">
        <w:rPr>
          <w:rFonts w:cs="Calibri"/>
          <w:color w:val="000000"/>
          <w:sz w:val="24"/>
          <w:szCs w:val="24"/>
        </w:rPr>
        <w:t xml:space="preserve">Coordinate and conduct community mobilization and support the work inclusive education with public primary schools </w:t>
      </w:r>
    </w:p>
    <w:p w14:paraId="048BABB8" w14:textId="2A14F950" w:rsidR="00CD3D68" w:rsidRPr="00CD3D68" w:rsidRDefault="00CD3D68" w:rsidP="00CD3D68">
      <w:pPr>
        <w:numPr>
          <w:ilvl w:val="0"/>
          <w:numId w:val="13"/>
        </w:numPr>
        <w:spacing w:after="0" w:line="240" w:lineRule="auto"/>
        <w:jc w:val="both"/>
        <w:rPr>
          <w:rFonts w:cs="Calibri"/>
          <w:color w:val="000000"/>
          <w:sz w:val="24"/>
          <w:szCs w:val="24"/>
        </w:rPr>
      </w:pPr>
      <w:r w:rsidRPr="00CD3D68">
        <w:rPr>
          <w:rFonts w:cs="Calibri"/>
          <w:color w:val="000000"/>
          <w:sz w:val="24"/>
          <w:szCs w:val="24"/>
        </w:rPr>
        <w:t xml:space="preserve">Monitor the project in all areas, including joint monitoring with </w:t>
      </w:r>
      <w:r w:rsidR="00F54330">
        <w:rPr>
          <w:rFonts w:cs="Calibri"/>
          <w:color w:val="000000"/>
          <w:sz w:val="24"/>
          <w:szCs w:val="24"/>
        </w:rPr>
        <w:t>government teams</w:t>
      </w:r>
      <w:r w:rsidRPr="00CD3D68">
        <w:rPr>
          <w:rFonts w:cs="Calibri"/>
          <w:color w:val="000000"/>
          <w:sz w:val="24"/>
          <w:szCs w:val="24"/>
        </w:rPr>
        <w:t>, integration of monitoring framework - maintaining accurate data</w:t>
      </w:r>
    </w:p>
    <w:p w14:paraId="7D475FFF" w14:textId="77777777" w:rsidR="00CD3D68" w:rsidRPr="00CD3D68" w:rsidRDefault="00CD3D68" w:rsidP="00CD3D68">
      <w:pPr>
        <w:numPr>
          <w:ilvl w:val="0"/>
          <w:numId w:val="13"/>
        </w:numPr>
        <w:spacing w:after="0" w:line="240" w:lineRule="auto"/>
        <w:jc w:val="both"/>
        <w:rPr>
          <w:rFonts w:cs="Calibri"/>
          <w:color w:val="000000"/>
          <w:sz w:val="24"/>
          <w:szCs w:val="24"/>
        </w:rPr>
      </w:pPr>
      <w:r w:rsidRPr="00CD3D68">
        <w:rPr>
          <w:rFonts w:cs="Calibri"/>
          <w:color w:val="000000"/>
          <w:sz w:val="24"/>
          <w:szCs w:val="24"/>
        </w:rPr>
        <w:t xml:space="preserve">Lead in adaptive management process for strategy reviews, sustainability and community voice / ownership </w:t>
      </w:r>
    </w:p>
    <w:p w14:paraId="363AB5A5" w14:textId="42F2A2D4" w:rsidR="00CD3D68" w:rsidRDefault="00CD3D68" w:rsidP="00CD3D68">
      <w:pPr>
        <w:numPr>
          <w:ilvl w:val="0"/>
          <w:numId w:val="13"/>
        </w:numPr>
        <w:spacing w:after="0" w:line="240" w:lineRule="auto"/>
        <w:jc w:val="both"/>
        <w:rPr>
          <w:rFonts w:cs="Calibri"/>
          <w:color w:val="000000"/>
          <w:sz w:val="24"/>
          <w:szCs w:val="24"/>
        </w:rPr>
      </w:pPr>
      <w:r w:rsidRPr="00CD3D68">
        <w:rPr>
          <w:rFonts w:cs="Calibri"/>
          <w:color w:val="000000"/>
          <w:sz w:val="24"/>
          <w:szCs w:val="24"/>
        </w:rPr>
        <w:t>Generate periodic progress reports, including reflection on successes and challenges, and recommendations for change.</w:t>
      </w:r>
    </w:p>
    <w:p w14:paraId="6B8E64E8" w14:textId="46BB7886" w:rsidR="00F54330" w:rsidRPr="00CD3D68" w:rsidRDefault="00F54330" w:rsidP="00CD3D68">
      <w:pPr>
        <w:numPr>
          <w:ilvl w:val="0"/>
          <w:numId w:val="13"/>
        </w:numPr>
        <w:spacing w:after="0" w:line="240" w:lineRule="auto"/>
        <w:jc w:val="both"/>
        <w:rPr>
          <w:rFonts w:cs="Calibri"/>
          <w:color w:val="000000"/>
          <w:sz w:val="24"/>
          <w:szCs w:val="24"/>
        </w:rPr>
      </w:pPr>
      <w:r>
        <w:rPr>
          <w:rFonts w:cs="Calibri"/>
          <w:color w:val="000000"/>
          <w:sz w:val="24"/>
          <w:szCs w:val="24"/>
        </w:rPr>
        <w:t>Coordinate project visits by various stakeholders</w:t>
      </w:r>
    </w:p>
    <w:p w14:paraId="05574619" w14:textId="77777777" w:rsidR="00CD3D68" w:rsidRPr="00CD3D68" w:rsidRDefault="00CD3D68" w:rsidP="00CD3D68">
      <w:pPr>
        <w:spacing w:after="0" w:line="240" w:lineRule="auto"/>
        <w:jc w:val="both"/>
        <w:rPr>
          <w:rFonts w:cs="Calibri"/>
          <w:color w:val="000000"/>
          <w:sz w:val="24"/>
          <w:szCs w:val="24"/>
        </w:rPr>
      </w:pPr>
    </w:p>
    <w:p w14:paraId="0028E7AE" w14:textId="77777777" w:rsidR="00CD3D68" w:rsidRPr="00CD3D68" w:rsidRDefault="00CD3D68" w:rsidP="00CD3D68">
      <w:pPr>
        <w:spacing w:after="0" w:line="240" w:lineRule="auto"/>
        <w:jc w:val="both"/>
        <w:rPr>
          <w:rFonts w:cs="Calibri"/>
          <w:b/>
          <w:bCs/>
          <w:color w:val="000000"/>
          <w:sz w:val="24"/>
          <w:szCs w:val="24"/>
        </w:rPr>
      </w:pPr>
      <w:r w:rsidRPr="00CD3D68">
        <w:rPr>
          <w:rFonts w:cs="Calibri"/>
          <w:b/>
          <w:bCs/>
          <w:color w:val="000000"/>
          <w:sz w:val="24"/>
          <w:szCs w:val="24"/>
        </w:rPr>
        <w:t xml:space="preserve">Program Development </w:t>
      </w:r>
    </w:p>
    <w:p w14:paraId="3C4CB356" w14:textId="5190955C" w:rsidR="00CD3D68" w:rsidRPr="00CD3D68" w:rsidRDefault="00CD3D68" w:rsidP="00CD3D68">
      <w:pPr>
        <w:pStyle w:val="ListParagraph"/>
        <w:numPr>
          <w:ilvl w:val="0"/>
          <w:numId w:val="16"/>
        </w:numPr>
        <w:spacing w:after="0" w:line="240" w:lineRule="auto"/>
        <w:jc w:val="both"/>
        <w:rPr>
          <w:rFonts w:cs="Calibri"/>
          <w:color w:val="000000"/>
          <w:sz w:val="24"/>
          <w:szCs w:val="24"/>
        </w:rPr>
      </w:pPr>
      <w:r w:rsidRPr="00CD3D68">
        <w:rPr>
          <w:rFonts w:cs="Calibri"/>
          <w:color w:val="000000"/>
          <w:sz w:val="24"/>
          <w:szCs w:val="24"/>
        </w:rPr>
        <w:t>Contribute to the development and updating o</w:t>
      </w:r>
      <w:r w:rsidR="00F54330">
        <w:rPr>
          <w:rFonts w:cs="Calibri"/>
          <w:color w:val="000000"/>
          <w:sz w:val="24"/>
          <w:szCs w:val="24"/>
        </w:rPr>
        <w:t>f</w:t>
      </w:r>
      <w:r w:rsidRPr="00CD3D68">
        <w:rPr>
          <w:rFonts w:cs="Calibri"/>
          <w:color w:val="000000"/>
          <w:sz w:val="24"/>
          <w:szCs w:val="24"/>
        </w:rPr>
        <w:t xml:space="preserve"> annual budgets </w:t>
      </w:r>
    </w:p>
    <w:p w14:paraId="6588BBC3" w14:textId="77777777" w:rsidR="00CD3D68" w:rsidRPr="00CD3D68" w:rsidRDefault="00CD3D68" w:rsidP="00CD3D68">
      <w:pPr>
        <w:pStyle w:val="ListParagraph"/>
        <w:numPr>
          <w:ilvl w:val="0"/>
          <w:numId w:val="16"/>
        </w:numPr>
        <w:spacing w:after="0" w:line="240" w:lineRule="auto"/>
        <w:jc w:val="both"/>
        <w:rPr>
          <w:rFonts w:cs="Calibri"/>
          <w:color w:val="000000"/>
          <w:sz w:val="24"/>
          <w:szCs w:val="24"/>
        </w:rPr>
      </w:pPr>
      <w:r w:rsidRPr="00CD3D68">
        <w:rPr>
          <w:rFonts w:cs="Calibri"/>
          <w:color w:val="000000"/>
          <w:sz w:val="24"/>
          <w:szCs w:val="24"/>
        </w:rPr>
        <w:t xml:space="preserve">Actively participate in monthly management meetings </w:t>
      </w:r>
    </w:p>
    <w:p w14:paraId="4998280B" w14:textId="77777777" w:rsidR="00CD3D68" w:rsidRPr="00CD3D68" w:rsidRDefault="00CD3D68" w:rsidP="00CD3D68">
      <w:pPr>
        <w:pStyle w:val="ListParagraph"/>
        <w:numPr>
          <w:ilvl w:val="0"/>
          <w:numId w:val="16"/>
        </w:numPr>
        <w:spacing w:after="0" w:line="240" w:lineRule="auto"/>
        <w:jc w:val="both"/>
        <w:rPr>
          <w:rFonts w:cs="Calibri"/>
          <w:color w:val="000000"/>
          <w:sz w:val="24"/>
          <w:szCs w:val="24"/>
        </w:rPr>
      </w:pPr>
      <w:r w:rsidRPr="00CD3D68">
        <w:rPr>
          <w:rFonts w:cs="Calibri"/>
          <w:color w:val="000000"/>
          <w:sz w:val="24"/>
          <w:szCs w:val="24"/>
        </w:rPr>
        <w:t xml:space="preserve">Contribute to the development of new projects and funding proposals </w:t>
      </w:r>
    </w:p>
    <w:p w14:paraId="6D44FFAA" w14:textId="77777777" w:rsidR="00CD3D68" w:rsidRPr="00CD3D68" w:rsidRDefault="00CD3D68" w:rsidP="00CD3D68">
      <w:pPr>
        <w:pStyle w:val="ListParagraph"/>
        <w:numPr>
          <w:ilvl w:val="0"/>
          <w:numId w:val="16"/>
        </w:numPr>
        <w:spacing w:after="0" w:line="240" w:lineRule="auto"/>
        <w:jc w:val="both"/>
        <w:rPr>
          <w:rFonts w:cs="Calibri"/>
          <w:color w:val="000000"/>
          <w:sz w:val="24"/>
          <w:szCs w:val="24"/>
        </w:rPr>
      </w:pPr>
      <w:r w:rsidRPr="00CD3D68">
        <w:rPr>
          <w:rFonts w:cs="Calibri"/>
          <w:color w:val="000000"/>
          <w:sz w:val="24"/>
          <w:szCs w:val="24"/>
        </w:rPr>
        <w:t xml:space="preserve">Document and share successes stories and learning from the project </w:t>
      </w:r>
    </w:p>
    <w:p w14:paraId="0B111C84" w14:textId="77777777" w:rsidR="00CD3D68" w:rsidRPr="00CD3D68" w:rsidRDefault="00CD3D68" w:rsidP="00CD3D68">
      <w:pPr>
        <w:spacing w:after="0" w:line="240" w:lineRule="auto"/>
        <w:jc w:val="both"/>
        <w:rPr>
          <w:rFonts w:cs="Calibri"/>
          <w:color w:val="000000"/>
          <w:sz w:val="24"/>
          <w:szCs w:val="24"/>
        </w:rPr>
      </w:pPr>
    </w:p>
    <w:p w14:paraId="2A7F9BE4" w14:textId="77777777" w:rsidR="00CD3D68" w:rsidRPr="00CD3D68" w:rsidRDefault="00CD3D68" w:rsidP="00CD3D68">
      <w:pPr>
        <w:spacing w:after="0" w:line="240" w:lineRule="auto"/>
        <w:jc w:val="both"/>
        <w:rPr>
          <w:rFonts w:cs="Calibri"/>
          <w:b/>
          <w:bCs/>
          <w:color w:val="000000"/>
          <w:sz w:val="24"/>
          <w:szCs w:val="24"/>
        </w:rPr>
      </w:pPr>
      <w:r w:rsidRPr="00CD3D68">
        <w:rPr>
          <w:rFonts w:cs="Calibri"/>
          <w:b/>
          <w:bCs/>
          <w:color w:val="000000"/>
          <w:sz w:val="24"/>
          <w:szCs w:val="24"/>
        </w:rPr>
        <w:t xml:space="preserve">Staff Management </w:t>
      </w:r>
    </w:p>
    <w:p w14:paraId="7C8C4C8C" w14:textId="1F188739" w:rsidR="00CD3D68" w:rsidRPr="00CD3D68" w:rsidRDefault="00CD3D68" w:rsidP="00CD3D68">
      <w:pPr>
        <w:pStyle w:val="ListParagraph"/>
        <w:numPr>
          <w:ilvl w:val="0"/>
          <w:numId w:val="17"/>
        </w:numPr>
        <w:spacing w:after="0" w:line="240" w:lineRule="auto"/>
        <w:jc w:val="both"/>
        <w:rPr>
          <w:rFonts w:cs="Calibri"/>
          <w:color w:val="000000"/>
          <w:sz w:val="24"/>
          <w:szCs w:val="24"/>
        </w:rPr>
      </w:pPr>
      <w:r w:rsidRPr="00CD3D68">
        <w:rPr>
          <w:rFonts w:cs="Calibri"/>
          <w:color w:val="000000"/>
          <w:sz w:val="24"/>
          <w:szCs w:val="24"/>
        </w:rPr>
        <w:t xml:space="preserve">Line </w:t>
      </w:r>
      <w:proofErr w:type="gramStart"/>
      <w:r w:rsidR="00F54330" w:rsidRPr="00CD3D68">
        <w:rPr>
          <w:rFonts w:cs="Calibri"/>
          <w:color w:val="000000"/>
          <w:sz w:val="24"/>
          <w:szCs w:val="24"/>
        </w:rPr>
        <w:t>manage</w:t>
      </w:r>
      <w:proofErr w:type="gramEnd"/>
      <w:r w:rsidRPr="00CD3D68">
        <w:rPr>
          <w:rFonts w:cs="Calibri"/>
          <w:color w:val="000000"/>
          <w:sz w:val="24"/>
          <w:szCs w:val="24"/>
        </w:rPr>
        <w:t xml:space="preserve"> </w:t>
      </w:r>
      <w:r w:rsidR="00F54330">
        <w:rPr>
          <w:rFonts w:cs="Calibri"/>
          <w:color w:val="000000"/>
          <w:sz w:val="24"/>
          <w:szCs w:val="24"/>
        </w:rPr>
        <w:t xml:space="preserve">district based staff, currently </w:t>
      </w:r>
      <w:r w:rsidRPr="00CD3D68">
        <w:rPr>
          <w:rFonts w:cs="Calibri"/>
          <w:color w:val="000000"/>
          <w:sz w:val="24"/>
          <w:szCs w:val="24"/>
        </w:rPr>
        <w:t>Project Officer</w:t>
      </w:r>
      <w:r w:rsidR="00F54330">
        <w:rPr>
          <w:rFonts w:cs="Calibri"/>
          <w:color w:val="000000"/>
          <w:sz w:val="24"/>
          <w:szCs w:val="24"/>
        </w:rPr>
        <w:t>s, Monitoring and Evaluation Officer, Driver, and other support staff at District Office (where applicable)</w:t>
      </w:r>
    </w:p>
    <w:p w14:paraId="2D618515" w14:textId="77777777" w:rsidR="00CD3D68" w:rsidRPr="00CD3D68" w:rsidRDefault="00CD3D68" w:rsidP="00CD3D68">
      <w:pPr>
        <w:pStyle w:val="ListParagraph"/>
        <w:numPr>
          <w:ilvl w:val="0"/>
          <w:numId w:val="17"/>
        </w:numPr>
        <w:spacing w:after="0" w:line="240" w:lineRule="auto"/>
        <w:jc w:val="both"/>
        <w:rPr>
          <w:rFonts w:cs="Calibri"/>
          <w:color w:val="000000"/>
          <w:sz w:val="24"/>
          <w:szCs w:val="24"/>
        </w:rPr>
      </w:pPr>
      <w:r w:rsidRPr="00CD3D68">
        <w:rPr>
          <w:rFonts w:cs="Calibri"/>
          <w:color w:val="000000"/>
          <w:sz w:val="24"/>
          <w:szCs w:val="24"/>
        </w:rPr>
        <w:t xml:space="preserve">Oversee work planning and delivery of line managed staff </w:t>
      </w:r>
    </w:p>
    <w:p w14:paraId="113B319A" w14:textId="77777777" w:rsidR="00CD3D68" w:rsidRPr="00CD3D68" w:rsidRDefault="00CD3D68" w:rsidP="00CD3D68">
      <w:pPr>
        <w:pStyle w:val="ListParagraph"/>
        <w:numPr>
          <w:ilvl w:val="0"/>
          <w:numId w:val="17"/>
        </w:numPr>
        <w:spacing w:after="0" w:line="240" w:lineRule="auto"/>
        <w:jc w:val="both"/>
        <w:rPr>
          <w:rFonts w:cs="Calibri"/>
          <w:color w:val="000000"/>
          <w:sz w:val="24"/>
          <w:szCs w:val="24"/>
        </w:rPr>
      </w:pPr>
      <w:r w:rsidRPr="00CD3D68">
        <w:rPr>
          <w:rFonts w:cs="Calibri"/>
          <w:color w:val="000000"/>
          <w:sz w:val="24"/>
          <w:szCs w:val="24"/>
        </w:rPr>
        <w:t xml:space="preserve">Carry our end of probation reviews and annual appraisals with line-managed staff </w:t>
      </w:r>
    </w:p>
    <w:p w14:paraId="26EA928D" w14:textId="77777777" w:rsidR="00CD3D68" w:rsidRPr="00CD3D68" w:rsidRDefault="00CD3D68" w:rsidP="00CD3D68">
      <w:pPr>
        <w:spacing w:after="0" w:line="240" w:lineRule="auto"/>
        <w:jc w:val="both"/>
        <w:rPr>
          <w:rFonts w:cs="Calibri"/>
          <w:color w:val="000000"/>
          <w:sz w:val="24"/>
          <w:szCs w:val="24"/>
        </w:rPr>
      </w:pPr>
    </w:p>
    <w:p w14:paraId="1004E825" w14:textId="77777777" w:rsidR="00CD3D68" w:rsidRPr="00CD3D68" w:rsidRDefault="00CD3D68" w:rsidP="00CD3D68">
      <w:pPr>
        <w:spacing w:after="0" w:line="240" w:lineRule="auto"/>
        <w:jc w:val="both"/>
        <w:rPr>
          <w:rFonts w:cs="Calibri"/>
          <w:b/>
          <w:bCs/>
          <w:color w:val="000000"/>
          <w:sz w:val="24"/>
          <w:szCs w:val="24"/>
        </w:rPr>
      </w:pPr>
      <w:r w:rsidRPr="00CD3D68">
        <w:rPr>
          <w:rFonts w:cs="Calibri"/>
          <w:b/>
          <w:bCs/>
          <w:color w:val="000000"/>
          <w:sz w:val="24"/>
          <w:szCs w:val="24"/>
        </w:rPr>
        <w:t xml:space="preserve">Other Responsibilities </w:t>
      </w:r>
    </w:p>
    <w:p w14:paraId="274A7A68" w14:textId="77777777" w:rsidR="00CD3D68" w:rsidRPr="00CD3D68" w:rsidRDefault="00CD3D68" w:rsidP="00CD3D68">
      <w:pPr>
        <w:pStyle w:val="ListParagraph"/>
        <w:numPr>
          <w:ilvl w:val="0"/>
          <w:numId w:val="18"/>
        </w:numPr>
        <w:spacing w:after="0" w:line="240" w:lineRule="auto"/>
        <w:jc w:val="both"/>
        <w:rPr>
          <w:rFonts w:cs="Calibri"/>
          <w:color w:val="000000"/>
          <w:sz w:val="24"/>
          <w:szCs w:val="24"/>
        </w:rPr>
      </w:pPr>
      <w:r w:rsidRPr="00CD3D68">
        <w:rPr>
          <w:rFonts w:cs="Calibri"/>
          <w:color w:val="000000"/>
          <w:sz w:val="24"/>
          <w:szCs w:val="24"/>
        </w:rPr>
        <w:t xml:space="preserve">Represent Link Malawi at all events and meetings as required </w:t>
      </w:r>
    </w:p>
    <w:p w14:paraId="6F46ACA3" w14:textId="77777777" w:rsidR="00CD3D68" w:rsidRPr="00CD3D68" w:rsidRDefault="00CD3D68" w:rsidP="00CD3D68">
      <w:pPr>
        <w:pStyle w:val="ListParagraph"/>
        <w:numPr>
          <w:ilvl w:val="0"/>
          <w:numId w:val="18"/>
        </w:numPr>
        <w:spacing w:after="0" w:line="240" w:lineRule="auto"/>
        <w:jc w:val="both"/>
        <w:rPr>
          <w:rFonts w:cs="Calibri"/>
          <w:color w:val="000000"/>
          <w:sz w:val="24"/>
          <w:szCs w:val="24"/>
        </w:rPr>
      </w:pPr>
      <w:r w:rsidRPr="00CD3D68">
        <w:rPr>
          <w:rFonts w:cs="Calibri"/>
          <w:color w:val="000000"/>
          <w:sz w:val="24"/>
          <w:szCs w:val="24"/>
        </w:rPr>
        <w:t xml:space="preserve">Any other tasks as required by the Country Director, Project Coordinator or Team Leader </w:t>
      </w:r>
    </w:p>
    <w:p w14:paraId="5718DB99" w14:textId="77777777" w:rsidR="004D2792" w:rsidRPr="00C471A6" w:rsidRDefault="004D2792" w:rsidP="004D2792">
      <w:pPr>
        <w:spacing w:after="0" w:line="240" w:lineRule="auto"/>
        <w:contextualSpacing/>
        <w:jc w:val="both"/>
        <w:rPr>
          <w:rFonts w:cstheme="minorHAnsi"/>
          <w:b/>
          <w:bCs/>
          <w:sz w:val="24"/>
          <w:szCs w:val="24"/>
        </w:rPr>
      </w:pPr>
      <w:r w:rsidRPr="00C471A6">
        <w:rPr>
          <w:rFonts w:cstheme="minorHAnsi"/>
          <w:b/>
          <w:bCs/>
          <w:sz w:val="24"/>
          <w:szCs w:val="24"/>
        </w:rPr>
        <w:lastRenderedPageBreak/>
        <w:t xml:space="preserve">PERSON SPECIFICATION </w:t>
      </w:r>
    </w:p>
    <w:p w14:paraId="6FAD65A1" w14:textId="77777777" w:rsidR="004D2792" w:rsidRPr="00C471A6" w:rsidRDefault="004D2792" w:rsidP="004D2792">
      <w:pPr>
        <w:spacing w:after="0" w:line="240" w:lineRule="auto"/>
        <w:contextualSpacing/>
        <w:jc w:val="both"/>
        <w:rPr>
          <w:rFonts w:cstheme="minorHAnsi"/>
          <w:b/>
          <w:bCs/>
          <w:sz w:val="24"/>
          <w:szCs w:val="24"/>
        </w:rPr>
      </w:pPr>
    </w:p>
    <w:p w14:paraId="6A20C4A7" w14:textId="77777777" w:rsidR="004D2792" w:rsidRPr="00C471A6" w:rsidRDefault="004D2792" w:rsidP="004D2792">
      <w:pPr>
        <w:spacing w:after="0" w:line="240" w:lineRule="auto"/>
        <w:contextualSpacing/>
        <w:jc w:val="both"/>
        <w:rPr>
          <w:rFonts w:cstheme="minorHAnsi"/>
          <w:b/>
          <w:bCs/>
          <w:sz w:val="24"/>
          <w:szCs w:val="24"/>
        </w:rPr>
      </w:pPr>
      <w:r w:rsidRPr="00C471A6">
        <w:rPr>
          <w:rFonts w:cstheme="minorHAnsi"/>
          <w:b/>
          <w:bCs/>
          <w:sz w:val="24"/>
          <w:szCs w:val="24"/>
        </w:rPr>
        <w:t xml:space="preserve">KNOWLEDGE AND EXPERIENCE </w:t>
      </w:r>
    </w:p>
    <w:p w14:paraId="06251B8E" w14:textId="77777777" w:rsidR="004D2792" w:rsidRPr="00C471A6" w:rsidRDefault="004D2792" w:rsidP="004D2792">
      <w:pPr>
        <w:spacing w:after="0" w:line="240" w:lineRule="auto"/>
        <w:contextualSpacing/>
        <w:jc w:val="both"/>
        <w:rPr>
          <w:rFonts w:cstheme="minorHAnsi"/>
          <w:b/>
          <w:bCs/>
          <w:sz w:val="24"/>
          <w:szCs w:val="24"/>
        </w:rPr>
      </w:pPr>
      <w:r w:rsidRPr="00C471A6">
        <w:rPr>
          <w:rFonts w:cstheme="minorHAnsi"/>
          <w:b/>
          <w:bCs/>
          <w:sz w:val="24"/>
          <w:szCs w:val="24"/>
        </w:rPr>
        <w:t>Essential</w:t>
      </w:r>
    </w:p>
    <w:p w14:paraId="589EC4BE" w14:textId="49264337" w:rsidR="004D2792" w:rsidRPr="00E17E63" w:rsidRDefault="004D2792" w:rsidP="004D2792">
      <w:pPr>
        <w:pStyle w:val="ListParagraph"/>
        <w:numPr>
          <w:ilvl w:val="0"/>
          <w:numId w:val="18"/>
        </w:numPr>
        <w:spacing w:after="0" w:line="240" w:lineRule="auto"/>
        <w:jc w:val="both"/>
        <w:rPr>
          <w:rFonts w:cs="Calibri"/>
          <w:color w:val="000000"/>
          <w:sz w:val="24"/>
          <w:szCs w:val="24"/>
        </w:rPr>
      </w:pPr>
      <w:r w:rsidRPr="00E17E63">
        <w:rPr>
          <w:rFonts w:cs="Calibri"/>
          <w:color w:val="000000"/>
          <w:sz w:val="24"/>
          <w:szCs w:val="24"/>
        </w:rPr>
        <w:t xml:space="preserve">Relevant degree in </w:t>
      </w:r>
      <w:r>
        <w:rPr>
          <w:rFonts w:cs="Calibri"/>
          <w:color w:val="000000"/>
          <w:sz w:val="24"/>
          <w:szCs w:val="24"/>
        </w:rPr>
        <w:t>related field</w:t>
      </w:r>
      <w:r w:rsidRPr="00E17E63">
        <w:rPr>
          <w:rFonts w:cs="Calibri"/>
          <w:color w:val="000000"/>
          <w:sz w:val="24"/>
          <w:szCs w:val="24"/>
        </w:rPr>
        <w:t xml:space="preserve"> </w:t>
      </w:r>
    </w:p>
    <w:p w14:paraId="111F7C47" w14:textId="2583D05A" w:rsidR="004D2792" w:rsidRPr="004D2792" w:rsidRDefault="004D2792" w:rsidP="004D2792">
      <w:pPr>
        <w:pStyle w:val="ListParagraph"/>
        <w:numPr>
          <w:ilvl w:val="0"/>
          <w:numId w:val="18"/>
        </w:numPr>
        <w:spacing w:after="0" w:line="240" w:lineRule="auto"/>
        <w:jc w:val="both"/>
        <w:rPr>
          <w:rFonts w:cs="Calibri"/>
          <w:color w:val="000000"/>
          <w:sz w:val="24"/>
          <w:szCs w:val="24"/>
        </w:rPr>
      </w:pPr>
      <w:r w:rsidRPr="004D2792">
        <w:rPr>
          <w:rFonts w:cs="Calibri"/>
          <w:color w:val="000000"/>
          <w:sz w:val="24"/>
          <w:szCs w:val="24"/>
        </w:rPr>
        <w:t xml:space="preserve">Specific professional training in </w:t>
      </w:r>
      <w:r>
        <w:rPr>
          <w:rFonts w:cs="Calibri"/>
          <w:color w:val="000000"/>
          <w:sz w:val="24"/>
          <w:szCs w:val="24"/>
        </w:rPr>
        <w:t xml:space="preserve">related </w:t>
      </w:r>
      <w:proofErr w:type="gramStart"/>
      <w:r>
        <w:rPr>
          <w:rFonts w:cs="Calibri"/>
          <w:color w:val="000000"/>
          <w:sz w:val="24"/>
          <w:szCs w:val="24"/>
        </w:rPr>
        <w:t>field</w:t>
      </w:r>
      <w:proofErr w:type="gramEnd"/>
      <w:r w:rsidRPr="004D2792">
        <w:rPr>
          <w:rFonts w:cs="Calibri"/>
          <w:color w:val="000000"/>
          <w:sz w:val="24"/>
          <w:szCs w:val="24"/>
        </w:rPr>
        <w:t xml:space="preserve"> will be an added advantage. </w:t>
      </w:r>
    </w:p>
    <w:p w14:paraId="7FEF6F67" w14:textId="7328F10B" w:rsidR="004D2792" w:rsidRPr="004D2792" w:rsidRDefault="004D2792" w:rsidP="004D2792">
      <w:pPr>
        <w:pStyle w:val="ListParagraph"/>
        <w:numPr>
          <w:ilvl w:val="0"/>
          <w:numId w:val="18"/>
        </w:numPr>
        <w:spacing w:after="0" w:line="240" w:lineRule="auto"/>
        <w:jc w:val="both"/>
        <w:rPr>
          <w:rFonts w:cs="Calibri"/>
          <w:color w:val="000000"/>
          <w:sz w:val="24"/>
          <w:szCs w:val="24"/>
        </w:rPr>
      </w:pPr>
      <w:r w:rsidRPr="004D2792">
        <w:rPr>
          <w:rFonts w:cs="Calibri"/>
          <w:color w:val="000000"/>
          <w:sz w:val="24"/>
          <w:szCs w:val="24"/>
        </w:rPr>
        <w:t xml:space="preserve">Minimum 5 years’ continuous experience in implementing </w:t>
      </w:r>
      <w:r>
        <w:rPr>
          <w:rFonts w:cs="Calibri"/>
          <w:color w:val="000000"/>
          <w:sz w:val="24"/>
          <w:szCs w:val="24"/>
        </w:rPr>
        <w:t>climate change-related</w:t>
      </w:r>
      <w:r w:rsidRPr="004D2792">
        <w:rPr>
          <w:rFonts w:cs="Calibri"/>
          <w:color w:val="000000"/>
          <w:sz w:val="24"/>
          <w:szCs w:val="24"/>
        </w:rPr>
        <w:t xml:space="preserve"> interventions  </w:t>
      </w:r>
    </w:p>
    <w:p w14:paraId="1F91CACA" w14:textId="1C68C6DF" w:rsidR="004D2792" w:rsidRPr="004D2792" w:rsidRDefault="004D2792" w:rsidP="004D2792">
      <w:pPr>
        <w:pStyle w:val="ListParagraph"/>
        <w:numPr>
          <w:ilvl w:val="0"/>
          <w:numId w:val="18"/>
        </w:numPr>
        <w:spacing w:after="0" w:line="240" w:lineRule="auto"/>
        <w:jc w:val="both"/>
        <w:rPr>
          <w:rFonts w:cs="Calibri"/>
          <w:color w:val="000000"/>
          <w:sz w:val="24"/>
          <w:szCs w:val="24"/>
        </w:rPr>
      </w:pPr>
      <w:r w:rsidRPr="004D2792">
        <w:rPr>
          <w:rFonts w:cs="Calibri"/>
          <w:color w:val="000000"/>
          <w:sz w:val="24"/>
          <w:szCs w:val="24"/>
        </w:rPr>
        <w:t xml:space="preserve">Demonstrated experience in working with district councils and stakeholders in </w:t>
      </w:r>
      <w:r>
        <w:rPr>
          <w:rFonts w:cs="Calibri"/>
          <w:color w:val="000000"/>
          <w:sz w:val="24"/>
          <w:szCs w:val="24"/>
        </w:rPr>
        <w:t xml:space="preserve">the </w:t>
      </w:r>
      <w:r w:rsidRPr="004D2792">
        <w:rPr>
          <w:rFonts w:cs="Calibri"/>
          <w:color w:val="000000"/>
          <w:sz w:val="24"/>
          <w:szCs w:val="24"/>
        </w:rPr>
        <w:t xml:space="preserve">sector. </w:t>
      </w:r>
    </w:p>
    <w:p w14:paraId="371D7157" w14:textId="77777777" w:rsidR="004D2792" w:rsidRPr="004D2792" w:rsidRDefault="004D2792" w:rsidP="004D2792">
      <w:pPr>
        <w:pStyle w:val="ListParagraph"/>
        <w:numPr>
          <w:ilvl w:val="0"/>
          <w:numId w:val="18"/>
        </w:numPr>
        <w:spacing w:after="0" w:line="240" w:lineRule="auto"/>
        <w:jc w:val="both"/>
        <w:rPr>
          <w:rFonts w:cs="Calibri"/>
          <w:color w:val="000000"/>
          <w:sz w:val="24"/>
          <w:szCs w:val="24"/>
        </w:rPr>
      </w:pPr>
      <w:r w:rsidRPr="004D2792">
        <w:rPr>
          <w:rFonts w:cs="Calibri"/>
          <w:color w:val="000000"/>
          <w:sz w:val="24"/>
          <w:szCs w:val="24"/>
        </w:rPr>
        <w:t>Proven experience of managing project deliverables delivering on donor specific requirements and community objectives.</w:t>
      </w:r>
    </w:p>
    <w:p w14:paraId="7F91D4CB" w14:textId="1831EC31" w:rsidR="004D2792" w:rsidRPr="004D2792" w:rsidRDefault="004D2792" w:rsidP="004D2792">
      <w:pPr>
        <w:pStyle w:val="ListParagraph"/>
        <w:numPr>
          <w:ilvl w:val="0"/>
          <w:numId w:val="18"/>
        </w:numPr>
        <w:spacing w:after="0" w:line="240" w:lineRule="auto"/>
        <w:jc w:val="both"/>
        <w:rPr>
          <w:rFonts w:cs="Calibri"/>
          <w:color w:val="000000"/>
          <w:sz w:val="24"/>
          <w:szCs w:val="24"/>
        </w:rPr>
      </w:pPr>
      <w:r w:rsidRPr="004D2792">
        <w:rPr>
          <w:rFonts w:cs="Calibri"/>
          <w:color w:val="000000"/>
          <w:sz w:val="24"/>
          <w:szCs w:val="24"/>
        </w:rPr>
        <w:t xml:space="preserve">Knowledge of building capacity for </w:t>
      </w:r>
      <w:proofErr w:type="gramStart"/>
      <w:r w:rsidRPr="004D2792">
        <w:rPr>
          <w:rFonts w:cs="Calibri"/>
          <w:color w:val="000000"/>
          <w:sz w:val="24"/>
          <w:szCs w:val="24"/>
        </w:rPr>
        <w:t>collaborating</w:t>
      </w:r>
      <w:proofErr w:type="gramEnd"/>
      <w:r w:rsidRPr="004D2792">
        <w:rPr>
          <w:rFonts w:cs="Calibri"/>
          <w:color w:val="000000"/>
          <w:sz w:val="24"/>
          <w:szCs w:val="24"/>
        </w:rPr>
        <w:t xml:space="preserve"> stakeholders and community to understand and </w:t>
      </w:r>
      <w:r>
        <w:rPr>
          <w:rFonts w:cs="Calibri"/>
          <w:color w:val="000000"/>
          <w:sz w:val="24"/>
          <w:szCs w:val="24"/>
        </w:rPr>
        <w:t>advocate for their rights</w:t>
      </w:r>
      <w:r w:rsidRPr="004D2792">
        <w:rPr>
          <w:rFonts w:cs="Calibri"/>
          <w:color w:val="000000"/>
          <w:sz w:val="24"/>
          <w:szCs w:val="24"/>
        </w:rPr>
        <w:t>.</w:t>
      </w:r>
    </w:p>
    <w:p w14:paraId="189D66CF" w14:textId="77777777" w:rsidR="004D2792" w:rsidRPr="004D2792" w:rsidRDefault="004D2792" w:rsidP="004D2792">
      <w:pPr>
        <w:pStyle w:val="ListParagraph"/>
        <w:numPr>
          <w:ilvl w:val="0"/>
          <w:numId w:val="18"/>
        </w:numPr>
        <w:spacing w:after="0" w:line="240" w:lineRule="auto"/>
        <w:jc w:val="both"/>
        <w:rPr>
          <w:rFonts w:cs="Calibri"/>
          <w:color w:val="000000"/>
          <w:sz w:val="24"/>
          <w:szCs w:val="24"/>
        </w:rPr>
      </w:pPr>
      <w:proofErr w:type="gramStart"/>
      <w:r w:rsidRPr="004D2792">
        <w:rPr>
          <w:rFonts w:cs="Calibri"/>
          <w:color w:val="000000"/>
          <w:sz w:val="24"/>
          <w:szCs w:val="24"/>
        </w:rPr>
        <w:t>Willingness</w:t>
      </w:r>
      <w:proofErr w:type="gramEnd"/>
      <w:r w:rsidRPr="004D2792">
        <w:rPr>
          <w:rFonts w:cs="Calibri"/>
          <w:color w:val="000000"/>
          <w:sz w:val="24"/>
          <w:szCs w:val="24"/>
        </w:rPr>
        <w:t xml:space="preserve"> to stay and work in a field office. </w:t>
      </w:r>
    </w:p>
    <w:p w14:paraId="697DDECD" w14:textId="77777777" w:rsidR="004D2792" w:rsidRPr="00C471A6" w:rsidRDefault="004D2792" w:rsidP="004D2792">
      <w:pPr>
        <w:spacing w:after="0" w:line="240" w:lineRule="auto"/>
        <w:jc w:val="both"/>
        <w:rPr>
          <w:rFonts w:cstheme="minorHAnsi"/>
          <w:b/>
          <w:bCs/>
          <w:sz w:val="24"/>
          <w:szCs w:val="24"/>
        </w:rPr>
      </w:pPr>
    </w:p>
    <w:p w14:paraId="1CD942E1" w14:textId="77777777" w:rsidR="004D2792" w:rsidRPr="00C471A6" w:rsidRDefault="004D2792" w:rsidP="004D2792">
      <w:pPr>
        <w:spacing w:after="0" w:line="240" w:lineRule="auto"/>
        <w:jc w:val="both"/>
        <w:rPr>
          <w:rFonts w:cstheme="minorHAnsi"/>
          <w:sz w:val="24"/>
          <w:szCs w:val="24"/>
        </w:rPr>
      </w:pPr>
      <w:r w:rsidRPr="00C471A6">
        <w:rPr>
          <w:rFonts w:cstheme="minorHAnsi"/>
          <w:b/>
          <w:bCs/>
          <w:sz w:val="24"/>
          <w:szCs w:val="24"/>
        </w:rPr>
        <w:t xml:space="preserve">Desirable </w:t>
      </w:r>
    </w:p>
    <w:p w14:paraId="55E77480" w14:textId="4E3EDCB5" w:rsidR="004D2792" w:rsidRPr="00C471A6" w:rsidRDefault="004D2792" w:rsidP="004D2792">
      <w:pPr>
        <w:pStyle w:val="ListParagraph"/>
        <w:numPr>
          <w:ilvl w:val="0"/>
          <w:numId w:val="21"/>
        </w:numPr>
        <w:spacing w:after="0" w:line="240" w:lineRule="auto"/>
        <w:jc w:val="both"/>
        <w:rPr>
          <w:rFonts w:cstheme="minorHAnsi"/>
          <w:sz w:val="24"/>
          <w:szCs w:val="24"/>
        </w:rPr>
      </w:pPr>
      <w:r w:rsidRPr="00C471A6">
        <w:rPr>
          <w:rFonts w:cstheme="minorHAnsi"/>
          <w:sz w:val="24"/>
          <w:szCs w:val="24"/>
        </w:rPr>
        <w:t xml:space="preserve">Experience working with a small or medium sized NGO. </w:t>
      </w:r>
    </w:p>
    <w:p w14:paraId="2B6D2645" w14:textId="38C17996" w:rsidR="004D2792" w:rsidRPr="00C471A6" w:rsidRDefault="004D2792" w:rsidP="004D2792">
      <w:pPr>
        <w:pStyle w:val="ListParagraph"/>
        <w:numPr>
          <w:ilvl w:val="0"/>
          <w:numId w:val="21"/>
        </w:numPr>
        <w:spacing w:after="0" w:line="240" w:lineRule="auto"/>
        <w:jc w:val="both"/>
        <w:rPr>
          <w:rFonts w:cstheme="minorHAnsi"/>
          <w:sz w:val="24"/>
          <w:szCs w:val="24"/>
        </w:rPr>
      </w:pPr>
      <w:r w:rsidRPr="00C471A6">
        <w:rPr>
          <w:rFonts w:cstheme="minorHAnsi"/>
          <w:sz w:val="24"/>
          <w:szCs w:val="24"/>
        </w:rPr>
        <w:t xml:space="preserve">Strong experience </w:t>
      </w:r>
      <w:r>
        <w:rPr>
          <w:rFonts w:cstheme="minorHAnsi"/>
          <w:sz w:val="24"/>
          <w:szCs w:val="24"/>
        </w:rPr>
        <w:t>in donor engagement, reporting and finance management.</w:t>
      </w:r>
      <w:r w:rsidRPr="00C471A6">
        <w:rPr>
          <w:rFonts w:cstheme="minorHAnsi"/>
          <w:sz w:val="24"/>
          <w:szCs w:val="24"/>
        </w:rPr>
        <w:t xml:space="preserve"> </w:t>
      </w:r>
    </w:p>
    <w:p w14:paraId="37EC138D" w14:textId="77777777" w:rsidR="004D2792" w:rsidRPr="00C471A6" w:rsidRDefault="004D2792" w:rsidP="004D2792">
      <w:pPr>
        <w:spacing w:after="0" w:line="240" w:lineRule="auto"/>
        <w:contextualSpacing/>
        <w:jc w:val="both"/>
        <w:rPr>
          <w:rFonts w:cstheme="minorHAnsi"/>
          <w:sz w:val="24"/>
          <w:szCs w:val="24"/>
        </w:rPr>
      </w:pPr>
    </w:p>
    <w:p w14:paraId="76B6D88B" w14:textId="77777777" w:rsidR="004D2792" w:rsidRPr="00C471A6" w:rsidRDefault="004D2792" w:rsidP="004D2792">
      <w:pPr>
        <w:spacing w:after="0" w:line="240" w:lineRule="auto"/>
        <w:contextualSpacing/>
        <w:jc w:val="both"/>
        <w:rPr>
          <w:rFonts w:cstheme="minorHAnsi"/>
          <w:b/>
          <w:bCs/>
          <w:sz w:val="24"/>
          <w:szCs w:val="24"/>
        </w:rPr>
      </w:pPr>
      <w:r w:rsidRPr="00C471A6">
        <w:rPr>
          <w:rFonts w:cstheme="minorHAnsi"/>
          <w:b/>
          <w:bCs/>
          <w:sz w:val="24"/>
          <w:szCs w:val="24"/>
        </w:rPr>
        <w:t xml:space="preserve">SKILLS AND ATTRIBUTES </w:t>
      </w:r>
    </w:p>
    <w:p w14:paraId="5F9E41E8" w14:textId="77777777" w:rsidR="004D2792" w:rsidRPr="00C471A6" w:rsidRDefault="004D2792" w:rsidP="004D2792">
      <w:pPr>
        <w:spacing w:after="0" w:line="240" w:lineRule="auto"/>
        <w:contextualSpacing/>
        <w:jc w:val="both"/>
        <w:rPr>
          <w:rFonts w:cstheme="minorHAnsi"/>
          <w:b/>
          <w:bCs/>
          <w:sz w:val="24"/>
          <w:szCs w:val="24"/>
        </w:rPr>
      </w:pPr>
      <w:r w:rsidRPr="00C471A6">
        <w:rPr>
          <w:rFonts w:cstheme="minorHAnsi"/>
          <w:b/>
          <w:bCs/>
          <w:sz w:val="24"/>
          <w:szCs w:val="24"/>
        </w:rPr>
        <w:t xml:space="preserve">Essential </w:t>
      </w:r>
    </w:p>
    <w:p w14:paraId="55535365" w14:textId="77777777" w:rsidR="004D2792" w:rsidRPr="00E17E63" w:rsidRDefault="004D2792" w:rsidP="004D2792">
      <w:pPr>
        <w:numPr>
          <w:ilvl w:val="0"/>
          <w:numId w:val="21"/>
        </w:numPr>
        <w:spacing w:after="0" w:line="240" w:lineRule="auto"/>
        <w:jc w:val="both"/>
        <w:rPr>
          <w:rFonts w:cs="Calibri"/>
          <w:color w:val="000000"/>
          <w:sz w:val="24"/>
          <w:szCs w:val="24"/>
        </w:rPr>
      </w:pPr>
      <w:r w:rsidRPr="00E17E63">
        <w:rPr>
          <w:rFonts w:cs="Calibri"/>
          <w:color w:val="000000"/>
          <w:sz w:val="24"/>
          <w:szCs w:val="24"/>
        </w:rPr>
        <w:t xml:space="preserve">A self-starter, able to work autonomously at all levels. </w:t>
      </w:r>
    </w:p>
    <w:p w14:paraId="78B33C07" w14:textId="77777777" w:rsidR="004D2792" w:rsidRPr="00E17E63" w:rsidRDefault="004D2792" w:rsidP="004D2792">
      <w:pPr>
        <w:numPr>
          <w:ilvl w:val="0"/>
          <w:numId w:val="21"/>
        </w:numPr>
        <w:spacing w:after="0" w:line="240" w:lineRule="auto"/>
        <w:jc w:val="both"/>
        <w:rPr>
          <w:rFonts w:cs="Calibri"/>
          <w:color w:val="000000"/>
          <w:sz w:val="24"/>
          <w:szCs w:val="24"/>
        </w:rPr>
      </w:pPr>
      <w:r w:rsidRPr="00E17E63">
        <w:rPr>
          <w:rFonts w:cs="Calibri"/>
          <w:color w:val="000000"/>
          <w:sz w:val="24"/>
          <w:szCs w:val="24"/>
        </w:rPr>
        <w:t>High level of analytical skill.</w:t>
      </w:r>
    </w:p>
    <w:p w14:paraId="0F12DFCB" w14:textId="77777777" w:rsidR="004D2792" w:rsidRPr="00E17E63" w:rsidRDefault="004D2792" w:rsidP="004D2792">
      <w:pPr>
        <w:numPr>
          <w:ilvl w:val="0"/>
          <w:numId w:val="21"/>
        </w:numPr>
        <w:spacing w:after="0" w:line="240" w:lineRule="auto"/>
        <w:jc w:val="both"/>
        <w:rPr>
          <w:rFonts w:cs="Calibri"/>
          <w:color w:val="000000"/>
          <w:sz w:val="24"/>
          <w:szCs w:val="24"/>
        </w:rPr>
      </w:pPr>
      <w:r w:rsidRPr="00E17E63">
        <w:rPr>
          <w:rFonts w:cs="Calibri"/>
          <w:color w:val="000000"/>
          <w:sz w:val="24"/>
          <w:szCs w:val="24"/>
        </w:rPr>
        <w:t xml:space="preserve">Proven interpersonal skills and the ability to work with colleagues with high workloads. </w:t>
      </w:r>
    </w:p>
    <w:p w14:paraId="62201CFA" w14:textId="77777777" w:rsidR="004D2792" w:rsidRPr="00E17E63" w:rsidRDefault="004D2792" w:rsidP="004D2792">
      <w:pPr>
        <w:numPr>
          <w:ilvl w:val="0"/>
          <w:numId w:val="21"/>
        </w:numPr>
        <w:spacing w:after="0" w:line="240" w:lineRule="auto"/>
        <w:jc w:val="both"/>
        <w:rPr>
          <w:rFonts w:cs="Calibri"/>
          <w:color w:val="000000"/>
          <w:sz w:val="24"/>
          <w:szCs w:val="24"/>
        </w:rPr>
      </w:pPr>
      <w:r w:rsidRPr="00E17E63">
        <w:rPr>
          <w:rFonts w:cs="Calibri"/>
          <w:color w:val="000000"/>
          <w:sz w:val="24"/>
          <w:szCs w:val="24"/>
        </w:rPr>
        <w:t xml:space="preserve">Capable of rapid and quality turnaround on a high workload and multiple tasks. </w:t>
      </w:r>
    </w:p>
    <w:p w14:paraId="05047F70" w14:textId="77777777" w:rsidR="004D2792" w:rsidRDefault="004D2792" w:rsidP="004D2792">
      <w:pPr>
        <w:numPr>
          <w:ilvl w:val="0"/>
          <w:numId w:val="21"/>
        </w:numPr>
        <w:spacing w:after="0" w:line="240" w:lineRule="auto"/>
        <w:jc w:val="both"/>
        <w:rPr>
          <w:rFonts w:cs="Calibri"/>
          <w:color w:val="000000"/>
          <w:sz w:val="24"/>
          <w:szCs w:val="24"/>
        </w:rPr>
      </w:pPr>
      <w:r w:rsidRPr="00E17E63">
        <w:rPr>
          <w:rFonts w:cs="Calibri"/>
          <w:color w:val="000000"/>
          <w:sz w:val="24"/>
          <w:szCs w:val="24"/>
        </w:rPr>
        <w:t>High IT literacy in MS Office.</w:t>
      </w:r>
    </w:p>
    <w:p w14:paraId="18998C49" w14:textId="305A74A0" w:rsidR="004D2792" w:rsidRDefault="004D2792" w:rsidP="004D2792">
      <w:pPr>
        <w:numPr>
          <w:ilvl w:val="0"/>
          <w:numId w:val="21"/>
        </w:numPr>
        <w:spacing w:after="0" w:line="240" w:lineRule="auto"/>
        <w:jc w:val="both"/>
        <w:rPr>
          <w:rFonts w:cs="Calibri"/>
          <w:color w:val="000000"/>
          <w:sz w:val="24"/>
          <w:szCs w:val="24"/>
        </w:rPr>
      </w:pPr>
      <w:r>
        <w:rPr>
          <w:rFonts w:cs="Calibri"/>
          <w:color w:val="000000"/>
          <w:sz w:val="24"/>
          <w:szCs w:val="24"/>
        </w:rPr>
        <w:t xml:space="preserve">Willing and ready to support the administrative functions of a district office. </w:t>
      </w:r>
    </w:p>
    <w:p w14:paraId="4DFCC2AE" w14:textId="77777777" w:rsidR="00E17E63" w:rsidRPr="00CD3D68" w:rsidRDefault="00E17E63" w:rsidP="0042070B">
      <w:pPr>
        <w:spacing w:after="0" w:line="240" w:lineRule="auto"/>
        <w:jc w:val="both"/>
        <w:rPr>
          <w:rFonts w:cs="Calibri"/>
          <w:color w:val="000000"/>
          <w:sz w:val="24"/>
          <w:szCs w:val="24"/>
        </w:rPr>
      </w:pPr>
    </w:p>
    <w:p w14:paraId="635797E2" w14:textId="35BF4923" w:rsidR="00D37766" w:rsidRPr="00CD3D68" w:rsidRDefault="005F7B4B" w:rsidP="002D71A8">
      <w:pPr>
        <w:spacing w:after="0" w:line="240" w:lineRule="auto"/>
        <w:jc w:val="both"/>
        <w:rPr>
          <w:rFonts w:cstheme="minorHAnsi"/>
          <w:b/>
          <w:sz w:val="24"/>
          <w:szCs w:val="24"/>
        </w:rPr>
      </w:pPr>
      <w:bookmarkStart w:id="0" w:name="_Hlk94691735"/>
      <w:r w:rsidRPr="00CD3D68">
        <w:rPr>
          <w:rFonts w:cstheme="minorHAnsi"/>
          <w:b/>
          <w:sz w:val="24"/>
          <w:szCs w:val="24"/>
        </w:rPr>
        <w:t xml:space="preserve">APPLICATION DETAILS </w:t>
      </w:r>
    </w:p>
    <w:bookmarkEnd w:id="0"/>
    <w:p w14:paraId="0E174F75" w14:textId="5907DAC2" w:rsidR="00E17E63" w:rsidRPr="00CD3D68" w:rsidRDefault="00E17E63" w:rsidP="00E17E63">
      <w:pPr>
        <w:pStyle w:val="ListParagraph"/>
        <w:numPr>
          <w:ilvl w:val="0"/>
          <w:numId w:val="12"/>
        </w:numPr>
        <w:spacing w:after="0" w:line="240" w:lineRule="auto"/>
        <w:jc w:val="both"/>
        <w:rPr>
          <w:sz w:val="24"/>
          <w:szCs w:val="24"/>
        </w:rPr>
      </w:pPr>
      <w:r w:rsidRPr="00CD3D68">
        <w:rPr>
          <w:sz w:val="24"/>
          <w:szCs w:val="24"/>
        </w:rPr>
        <w:t>The post is full-time up to March 2026, with a 3-</w:t>
      </w:r>
      <w:r w:rsidR="006D7117" w:rsidRPr="00CD3D68">
        <w:rPr>
          <w:sz w:val="24"/>
          <w:szCs w:val="24"/>
        </w:rPr>
        <w:t>months’ probation</w:t>
      </w:r>
      <w:r w:rsidRPr="00CD3D68">
        <w:rPr>
          <w:sz w:val="24"/>
          <w:szCs w:val="24"/>
        </w:rPr>
        <w:t>, and based in Neno – possibility of renewal dependent on funding availability.</w:t>
      </w:r>
    </w:p>
    <w:p w14:paraId="2F4FF62D" w14:textId="77777777" w:rsidR="00E17E63" w:rsidRPr="00CD3D68" w:rsidRDefault="00E17E63" w:rsidP="00E17E63">
      <w:pPr>
        <w:pStyle w:val="ListParagraph"/>
        <w:numPr>
          <w:ilvl w:val="0"/>
          <w:numId w:val="12"/>
        </w:numPr>
        <w:spacing w:after="0" w:line="240" w:lineRule="auto"/>
        <w:jc w:val="both"/>
        <w:rPr>
          <w:sz w:val="24"/>
          <w:szCs w:val="24"/>
        </w:rPr>
      </w:pPr>
      <w:r w:rsidRPr="00CD3D68">
        <w:rPr>
          <w:sz w:val="24"/>
          <w:szCs w:val="24"/>
        </w:rPr>
        <w:t xml:space="preserve">Link employees are entitled to a generous leave allowance and pension, health insurance and a staff development allowance. </w:t>
      </w:r>
    </w:p>
    <w:p w14:paraId="29A3D871" w14:textId="77777777" w:rsidR="00E17E63" w:rsidRPr="00CD3D68" w:rsidRDefault="00E17E63" w:rsidP="00E17E63">
      <w:pPr>
        <w:pStyle w:val="ListParagraph"/>
        <w:numPr>
          <w:ilvl w:val="0"/>
          <w:numId w:val="12"/>
        </w:numPr>
        <w:spacing w:after="0" w:line="240" w:lineRule="auto"/>
        <w:jc w:val="both"/>
        <w:rPr>
          <w:sz w:val="24"/>
          <w:szCs w:val="24"/>
        </w:rPr>
      </w:pPr>
      <w:r w:rsidRPr="00CD3D68">
        <w:rPr>
          <w:sz w:val="24"/>
          <w:szCs w:val="24"/>
        </w:rPr>
        <w:t xml:space="preserve">Salary is competitive, and dependent on experience and qualifications. </w:t>
      </w:r>
    </w:p>
    <w:p w14:paraId="0DB33475" w14:textId="086D549F" w:rsidR="00E17E63" w:rsidRPr="00CD3D68" w:rsidRDefault="00E17E63" w:rsidP="00E17E63">
      <w:pPr>
        <w:pStyle w:val="ListParagraph"/>
        <w:numPr>
          <w:ilvl w:val="0"/>
          <w:numId w:val="12"/>
        </w:numPr>
        <w:spacing w:after="0" w:line="240" w:lineRule="auto"/>
        <w:jc w:val="both"/>
        <w:rPr>
          <w:sz w:val="24"/>
          <w:szCs w:val="24"/>
        </w:rPr>
      </w:pPr>
      <w:r w:rsidRPr="00CD3D68">
        <w:rPr>
          <w:sz w:val="24"/>
          <w:szCs w:val="24"/>
        </w:rPr>
        <w:t xml:space="preserve">The position will start as soon </w:t>
      </w:r>
      <w:r w:rsidR="003D3EC4">
        <w:rPr>
          <w:sz w:val="24"/>
          <w:szCs w:val="24"/>
        </w:rPr>
        <w:t xml:space="preserve">as </w:t>
      </w:r>
      <w:r w:rsidRPr="00CD3D68">
        <w:rPr>
          <w:sz w:val="24"/>
          <w:szCs w:val="24"/>
        </w:rPr>
        <w:t xml:space="preserve">a candidate is available.  </w:t>
      </w:r>
    </w:p>
    <w:p w14:paraId="2EF011F8" w14:textId="63191234" w:rsidR="00E17E63" w:rsidRPr="00CD3D68" w:rsidRDefault="00E17E63" w:rsidP="00E17E63">
      <w:pPr>
        <w:pStyle w:val="ListParagraph"/>
        <w:numPr>
          <w:ilvl w:val="0"/>
          <w:numId w:val="12"/>
        </w:numPr>
        <w:spacing w:after="0" w:line="240" w:lineRule="auto"/>
        <w:jc w:val="both"/>
        <w:rPr>
          <w:sz w:val="24"/>
          <w:szCs w:val="24"/>
        </w:rPr>
      </w:pPr>
      <w:r w:rsidRPr="00CD3D68">
        <w:rPr>
          <w:sz w:val="24"/>
          <w:szCs w:val="24"/>
        </w:rPr>
        <w:t xml:space="preserve">Please send an </w:t>
      </w:r>
      <w:r w:rsidRPr="00CD3D68">
        <w:rPr>
          <w:b/>
          <w:sz w:val="24"/>
          <w:szCs w:val="24"/>
        </w:rPr>
        <w:t>Application Form,</w:t>
      </w:r>
      <w:r w:rsidR="00F96595">
        <w:rPr>
          <w:b/>
          <w:sz w:val="24"/>
          <w:szCs w:val="24"/>
        </w:rPr>
        <w:t xml:space="preserve"> </w:t>
      </w:r>
      <w:r w:rsidR="00F96595" w:rsidRPr="00F96595">
        <w:rPr>
          <w:b/>
          <w:sz w:val="24"/>
          <w:szCs w:val="24"/>
        </w:rPr>
        <w:t>Equal Opportunities Monitoring Form</w:t>
      </w:r>
      <w:r w:rsidRPr="00CD3D68">
        <w:rPr>
          <w:b/>
          <w:sz w:val="24"/>
          <w:szCs w:val="24"/>
        </w:rPr>
        <w:t xml:space="preserve"> and CV (max 3 pages)</w:t>
      </w:r>
      <w:r w:rsidRPr="00CD3D68">
        <w:rPr>
          <w:sz w:val="24"/>
          <w:szCs w:val="24"/>
        </w:rPr>
        <w:t xml:space="preserve"> to </w:t>
      </w:r>
      <w:hyperlink r:id="rId8" w:history="1">
        <w:r w:rsidRPr="00CD3D68">
          <w:rPr>
            <w:rStyle w:val="Hyperlink"/>
            <w:sz w:val="24"/>
            <w:szCs w:val="24"/>
          </w:rPr>
          <w:t>link@linkedmalawi.org</w:t>
        </w:r>
      </w:hyperlink>
      <w:r w:rsidRPr="00CD3D68">
        <w:rPr>
          <w:sz w:val="24"/>
          <w:szCs w:val="24"/>
        </w:rPr>
        <w:t xml:space="preserve"> with the subject line “</w:t>
      </w:r>
      <w:r w:rsidR="00F54330">
        <w:rPr>
          <w:sz w:val="24"/>
          <w:szCs w:val="24"/>
        </w:rPr>
        <w:t>Project Manager - CJC</w:t>
      </w:r>
      <w:r w:rsidRPr="00CD3D68">
        <w:rPr>
          <w:sz w:val="24"/>
          <w:szCs w:val="24"/>
        </w:rPr>
        <w:t xml:space="preserve">”. Application Forms are available here: </w:t>
      </w:r>
      <w:hyperlink r:id="rId9" w:history="1">
        <w:r w:rsidRPr="00CD3D68">
          <w:rPr>
            <w:rStyle w:val="Hyperlink"/>
            <w:sz w:val="24"/>
            <w:szCs w:val="24"/>
          </w:rPr>
          <w:t>www.linkeducation.org.uk/work-with-us</w:t>
        </w:r>
      </w:hyperlink>
    </w:p>
    <w:p w14:paraId="4780D507" w14:textId="77777777" w:rsidR="00E17E63" w:rsidRPr="00CD3D68" w:rsidRDefault="00E17E63" w:rsidP="00E17E63">
      <w:pPr>
        <w:pStyle w:val="ListParagraph"/>
        <w:numPr>
          <w:ilvl w:val="0"/>
          <w:numId w:val="12"/>
        </w:numPr>
        <w:spacing w:after="0" w:line="240" w:lineRule="auto"/>
        <w:jc w:val="both"/>
        <w:rPr>
          <w:sz w:val="24"/>
          <w:szCs w:val="24"/>
        </w:rPr>
      </w:pPr>
      <w:r w:rsidRPr="00CD3D68">
        <w:rPr>
          <w:sz w:val="24"/>
          <w:szCs w:val="24"/>
        </w:rPr>
        <w:t xml:space="preserve">The closing date for applications is </w:t>
      </w:r>
      <w:r w:rsidRPr="00CD3D68">
        <w:rPr>
          <w:b/>
          <w:bCs/>
          <w:sz w:val="24"/>
          <w:szCs w:val="24"/>
        </w:rPr>
        <w:t>2pm on Thursday 20th February 2025, Malawi time</w:t>
      </w:r>
      <w:r w:rsidRPr="00CD3D68">
        <w:rPr>
          <w:sz w:val="24"/>
          <w:szCs w:val="24"/>
        </w:rPr>
        <w:t>.</w:t>
      </w:r>
    </w:p>
    <w:p w14:paraId="2DCF9E65" w14:textId="60DC1AA4" w:rsidR="00E17E63" w:rsidRPr="00CD3D68" w:rsidRDefault="00E17E63" w:rsidP="00E17E63">
      <w:pPr>
        <w:pStyle w:val="ListParagraph"/>
        <w:numPr>
          <w:ilvl w:val="0"/>
          <w:numId w:val="11"/>
        </w:numPr>
        <w:spacing w:after="0" w:line="240" w:lineRule="auto"/>
        <w:jc w:val="both"/>
        <w:rPr>
          <w:sz w:val="24"/>
          <w:szCs w:val="24"/>
        </w:rPr>
      </w:pPr>
      <w:r w:rsidRPr="00CD3D68">
        <w:rPr>
          <w:sz w:val="24"/>
          <w:szCs w:val="24"/>
        </w:rPr>
        <w:t>A two or three-stage interview will take place immediately after. Applicants must be available.</w:t>
      </w:r>
    </w:p>
    <w:p w14:paraId="10FC5D97" w14:textId="295332B1" w:rsidR="00E17E63" w:rsidRPr="00CD3D68" w:rsidRDefault="00E17E63" w:rsidP="00E17E63">
      <w:pPr>
        <w:pStyle w:val="ListParagraph"/>
        <w:numPr>
          <w:ilvl w:val="0"/>
          <w:numId w:val="11"/>
        </w:numPr>
        <w:spacing w:after="0" w:line="240" w:lineRule="auto"/>
        <w:jc w:val="both"/>
        <w:rPr>
          <w:sz w:val="24"/>
          <w:szCs w:val="24"/>
        </w:rPr>
      </w:pPr>
      <w:r w:rsidRPr="00CD3D68">
        <w:rPr>
          <w:sz w:val="24"/>
          <w:szCs w:val="24"/>
        </w:rPr>
        <w:t>Only candidates who are invited to the interview will be contacted.</w:t>
      </w:r>
    </w:p>
    <w:p w14:paraId="53C8F2C3" w14:textId="77777777" w:rsidR="00E17E63" w:rsidRPr="00CD3D68" w:rsidRDefault="00E17E63" w:rsidP="00E17E63">
      <w:pPr>
        <w:pStyle w:val="ListParagraph"/>
        <w:spacing w:after="0" w:line="240" w:lineRule="auto"/>
        <w:jc w:val="both"/>
        <w:rPr>
          <w:sz w:val="24"/>
          <w:szCs w:val="24"/>
        </w:rPr>
      </w:pPr>
    </w:p>
    <w:p w14:paraId="500A0789" w14:textId="3C9F159D" w:rsidR="00D37766" w:rsidRPr="00CD3D68" w:rsidRDefault="00E17E63" w:rsidP="00E17E63">
      <w:pPr>
        <w:spacing w:after="0" w:line="240" w:lineRule="auto"/>
        <w:jc w:val="both"/>
        <w:rPr>
          <w:sz w:val="24"/>
          <w:szCs w:val="24"/>
        </w:rPr>
      </w:pPr>
      <w:r w:rsidRPr="00CD3D68">
        <w:rPr>
          <w:sz w:val="24"/>
          <w:szCs w:val="24"/>
        </w:rPr>
        <w:lastRenderedPageBreak/>
        <w:t>We are an equal opportunity employer, and qualifying female candidates are encouraged to apply.</w:t>
      </w:r>
    </w:p>
    <w:p w14:paraId="7C526A96" w14:textId="77777777" w:rsidR="00E17E63" w:rsidRPr="00C471A6" w:rsidRDefault="00E17E63" w:rsidP="00E17E63">
      <w:pPr>
        <w:spacing w:after="0" w:line="240" w:lineRule="auto"/>
        <w:jc w:val="both"/>
        <w:rPr>
          <w:rFonts w:cstheme="minorHAnsi"/>
          <w:iCs/>
          <w:sz w:val="24"/>
          <w:szCs w:val="24"/>
        </w:rPr>
      </w:pPr>
    </w:p>
    <w:p w14:paraId="2BCFE830" w14:textId="77777777" w:rsidR="00D37766" w:rsidRPr="00C471A6" w:rsidRDefault="00D37766" w:rsidP="002D71A8">
      <w:pPr>
        <w:spacing w:after="0" w:line="240" w:lineRule="auto"/>
        <w:jc w:val="both"/>
        <w:rPr>
          <w:rFonts w:cstheme="minorHAnsi"/>
          <w:b/>
          <w:sz w:val="24"/>
          <w:szCs w:val="24"/>
        </w:rPr>
      </w:pPr>
      <w:r w:rsidRPr="00C471A6">
        <w:rPr>
          <w:rFonts w:cstheme="minorHAnsi"/>
          <w:b/>
          <w:sz w:val="24"/>
          <w:szCs w:val="24"/>
        </w:rPr>
        <w:t xml:space="preserve">NOTE: </w:t>
      </w:r>
    </w:p>
    <w:p w14:paraId="68E0B4D2" w14:textId="5CF721E6" w:rsidR="001A0AB6" w:rsidRPr="00C471A6" w:rsidRDefault="00D37766" w:rsidP="002D71A8">
      <w:pPr>
        <w:spacing w:after="0" w:line="240" w:lineRule="auto"/>
        <w:jc w:val="both"/>
        <w:rPr>
          <w:rFonts w:cstheme="minorHAnsi"/>
          <w:sz w:val="24"/>
          <w:szCs w:val="24"/>
        </w:rPr>
      </w:pPr>
      <w:r w:rsidRPr="00C471A6">
        <w:rPr>
          <w:rFonts w:cstheme="minorHAnsi"/>
          <w:sz w:val="24"/>
          <w:szCs w:val="24"/>
        </w:rPr>
        <w:t xml:space="preserve">Link Community Development believes that a child, vulnerable adult, or person at risk should never experience abuse of any kind. We have a responsibility to work in a way that promotes the welfare of all and protects everyone from harm. We have a zero-tolerance approach to any harm or exploitation of a child or vulnerable adult by any of our staff, representatives, or partners. LCDM is an equal opportunity employer, with no discrimination of any form and qualifying women candidates are encouraged to apply. </w:t>
      </w:r>
    </w:p>
    <w:sectPr w:rsidR="001A0AB6" w:rsidRPr="00C471A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D50E3" w14:textId="77777777" w:rsidR="00BF31B6" w:rsidRDefault="00BF31B6" w:rsidP="00C471A6">
      <w:pPr>
        <w:spacing w:after="0" w:line="240" w:lineRule="auto"/>
      </w:pPr>
      <w:r>
        <w:separator/>
      </w:r>
    </w:p>
  </w:endnote>
  <w:endnote w:type="continuationSeparator" w:id="0">
    <w:p w14:paraId="699AF625" w14:textId="77777777" w:rsidR="00BF31B6" w:rsidRDefault="00BF31B6" w:rsidP="00C47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265662"/>
      <w:docPartObj>
        <w:docPartGallery w:val="Page Numbers (Bottom of Page)"/>
        <w:docPartUnique/>
      </w:docPartObj>
    </w:sdtPr>
    <w:sdtEndPr>
      <w:rPr>
        <w:noProof/>
      </w:rPr>
    </w:sdtEndPr>
    <w:sdtContent>
      <w:p w14:paraId="78895B3A" w14:textId="3766EDFE" w:rsidR="00C471A6" w:rsidRDefault="00C471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97B7F7" w14:textId="77777777" w:rsidR="00C471A6" w:rsidRDefault="00C47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D823A" w14:textId="77777777" w:rsidR="00BF31B6" w:rsidRDefault="00BF31B6" w:rsidP="00C471A6">
      <w:pPr>
        <w:spacing w:after="0" w:line="240" w:lineRule="auto"/>
      </w:pPr>
      <w:r>
        <w:separator/>
      </w:r>
    </w:p>
  </w:footnote>
  <w:footnote w:type="continuationSeparator" w:id="0">
    <w:p w14:paraId="54726479" w14:textId="77777777" w:rsidR="00BF31B6" w:rsidRDefault="00BF31B6" w:rsidP="00C471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A05C4"/>
    <w:multiLevelType w:val="hybridMultilevel"/>
    <w:tmpl w:val="A84AA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D5026"/>
    <w:multiLevelType w:val="hybridMultilevel"/>
    <w:tmpl w:val="74A66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C0B41"/>
    <w:multiLevelType w:val="hybridMultilevel"/>
    <w:tmpl w:val="C032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F6220"/>
    <w:multiLevelType w:val="hybridMultilevel"/>
    <w:tmpl w:val="859E6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852DF"/>
    <w:multiLevelType w:val="hybridMultilevel"/>
    <w:tmpl w:val="8C6A3A9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1AC7514"/>
    <w:multiLevelType w:val="hybridMultilevel"/>
    <w:tmpl w:val="B8A65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11957"/>
    <w:multiLevelType w:val="hybridMultilevel"/>
    <w:tmpl w:val="C9065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0627C"/>
    <w:multiLevelType w:val="hybridMultilevel"/>
    <w:tmpl w:val="1CB22D94"/>
    <w:lvl w:ilvl="0" w:tplc="65B406A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674FF8"/>
    <w:multiLevelType w:val="hybridMultilevel"/>
    <w:tmpl w:val="3DD8E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1B61E1"/>
    <w:multiLevelType w:val="hybridMultilevel"/>
    <w:tmpl w:val="8BE0A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F2398F"/>
    <w:multiLevelType w:val="hybridMultilevel"/>
    <w:tmpl w:val="CC64A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2721A3"/>
    <w:multiLevelType w:val="hybridMultilevel"/>
    <w:tmpl w:val="3FBC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6E6BA2"/>
    <w:multiLevelType w:val="hybridMultilevel"/>
    <w:tmpl w:val="E81C2ED0"/>
    <w:lvl w:ilvl="0" w:tplc="65B406AA">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E84BBC"/>
    <w:multiLevelType w:val="hybridMultilevel"/>
    <w:tmpl w:val="5FB65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8662FD"/>
    <w:multiLevelType w:val="hybridMultilevel"/>
    <w:tmpl w:val="B00C4D4A"/>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5" w15:restartNumberingAfterBreak="0">
    <w:nsid w:val="532C77AD"/>
    <w:multiLevelType w:val="hybridMultilevel"/>
    <w:tmpl w:val="09EAA23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537873E6"/>
    <w:multiLevelType w:val="hybridMultilevel"/>
    <w:tmpl w:val="3886B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C614E"/>
    <w:multiLevelType w:val="hybridMultilevel"/>
    <w:tmpl w:val="7CB46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FB6AF8"/>
    <w:multiLevelType w:val="hybridMultilevel"/>
    <w:tmpl w:val="F7121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43483D"/>
    <w:multiLevelType w:val="hybridMultilevel"/>
    <w:tmpl w:val="061CB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8434F0"/>
    <w:multiLevelType w:val="hybridMultilevel"/>
    <w:tmpl w:val="1A082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AC7E66"/>
    <w:multiLevelType w:val="hybridMultilevel"/>
    <w:tmpl w:val="4B1831E0"/>
    <w:lvl w:ilvl="0" w:tplc="A5A89958">
      <w:start w:val="1"/>
      <w:numFmt w:val="bullet"/>
      <w:lvlText w:val=""/>
      <w:lvlJc w:val="left"/>
      <w:pPr>
        <w:tabs>
          <w:tab w:val="num" w:pos="340"/>
        </w:tabs>
        <w:ind w:left="340" w:hanging="340"/>
      </w:pPr>
      <w:rPr>
        <w:rFonts w:ascii="Symbol" w:hAnsi="Symbol"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99782B"/>
    <w:multiLevelType w:val="hybridMultilevel"/>
    <w:tmpl w:val="BABE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787272">
    <w:abstractNumId w:val="18"/>
  </w:num>
  <w:num w:numId="2" w16cid:durableId="1166088222">
    <w:abstractNumId w:val="13"/>
  </w:num>
  <w:num w:numId="3" w16cid:durableId="1220552680">
    <w:abstractNumId w:val="19"/>
  </w:num>
  <w:num w:numId="4" w16cid:durableId="605356791">
    <w:abstractNumId w:val="10"/>
  </w:num>
  <w:num w:numId="5" w16cid:durableId="717096012">
    <w:abstractNumId w:val="14"/>
  </w:num>
  <w:num w:numId="6" w16cid:durableId="907106780">
    <w:abstractNumId w:val="3"/>
  </w:num>
  <w:num w:numId="7" w16cid:durableId="1415935667">
    <w:abstractNumId w:val="17"/>
  </w:num>
  <w:num w:numId="8" w16cid:durableId="490371154">
    <w:abstractNumId w:val="11"/>
  </w:num>
  <w:num w:numId="9" w16cid:durableId="1441222804">
    <w:abstractNumId w:val="5"/>
  </w:num>
  <w:num w:numId="10" w16cid:durableId="2116289950">
    <w:abstractNumId w:val="1"/>
  </w:num>
  <w:num w:numId="11" w16cid:durableId="976842520">
    <w:abstractNumId w:val="7"/>
  </w:num>
  <w:num w:numId="12" w16cid:durableId="1896773469">
    <w:abstractNumId w:val="12"/>
  </w:num>
  <w:num w:numId="13" w16cid:durableId="1571379162">
    <w:abstractNumId w:val="4"/>
  </w:num>
  <w:num w:numId="14" w16cid:durableId="57675712">
    <w:abstractNumId w:val="15"/>
  </w:num>
  <w:num w:numId="15" w16cid:durableId="1282492474">
    <w:abstractNumId w:val="16"/>
  </w:num>
  <w:num w:numId="16" w16cid:durableId="1689284039">
    <w:abstractNumId w:val="6"/>
  </w:num>
  <w:num w:numId="17" w16cid:durableId="30958561">
    <w:abstractNumId w:val="22"/>
  </w:num>
  <w:num w:numId="18" w16cid:durableId="1112243427">
    <w:abstractNumId w:val="20"/>
  </w:num>
  <w:num w:numId="19" w16cid:durableId="1033044961">
    <w:abstractNumId w:val="8"/>
  </w:num>
  <w:num w:numId="20" w16cid:durableId="1067848288">
    <w:abstractNumId w:val="2"/>
  </w:num>
  <w:num w:numId="21" w16cid:durableId="1759791856">
    <w:abstractNumId w:val="0"/>
  </w:num>
  <w:num w:numId="22" w16cid:durableId="1133060045">
    <w:abstractNumId w:val="9"/>
  </w:num>
  <w:num w:numId="23" w16cid:durableId="3528758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0ED"/>
    <w:rsid w:val="00026D36"/>
    <w:rsid w:val="00093015"/>
    <w:rsid w:val="000A20F6"/>
    <w:rsid w:val="000A5987"/>
    <w:rsid w:val="000C5316"/>
    <w:rsid w:val="00121F15"/>
    <w:rsid w:val="0012748E"/>
    <w:rsid w:val="00154302"/>
    <w:rsid w:val="001668BB"/>
    <w:rsid w:val="001773FE"/>
    <w:rsid w:val="00181EF3"/>
    <w:rsid w:val="001A0AB6"/>
    <w:rsid w:val="001D78D8"/>
    <w:rsid w:val="0024383A"/>
    <w:rsid w:val="00254BC5"/>
    <w:rsid w:val="00266315"/>
    <w:rsid w:val="002A1EBF"/>
    <w:rsid w:val="002C3B6A"/>
    <w:rsid w:val="002C48DC"/>
    <w:rsid w:val="002D71A8"/>
    <w:rsid w:val="003239AD"/>
    <w:rsid w:val="003A7B34"/>
    <w:rsid w:val="003D3EC4"/>
    <w:rsid w:val="003F71BD"/>
    <w:rsid w:val="004161EE"/>
    <w:rsid w:val="0042070B"/>
    <w:rsid w:val="0045739C"/>
    <w:rsid w:val="004715AA"/>
    <w:rsid w:val="00493C31"/>
    <w:rsid w:val="004D2792"/>
    <w:rsid w:val="00517B40"/>
    <w:rsid w:val="005665AC"/>
    <w:rsid w:val="00580172"/>
    <w:rsid w:val="00594F7F"/>
    <w:rsid w:val="005A4371"/>
    <w:rsid w:val="005F7B4B"/>
    <w:rsid w:val="00641A9E"/>
    <w:rsid w:val="00660362"/>
    <w:rsid w:val="006D3786"/>
    <w:rsid w:val="006D7117"/>
    <w:rsid w:val="006E682F"/>
    <w:rsid w:val="006E69FB"/>
    <w:rsid w:val="00704F08"/>
    <w:rsid w:val="00721849"/>
    <w:rsid w:val="00727336"/>
    <w:rsid w:val="00784173"/>
    <w:rsid w:val="007B1CDE"/>
    <w:rsid w:val="007C0E2A"/>
    <w:rsid w:val="007F25FC"/>
    <w:rsid w:val="007F7BF5"/>
    <w:rsid w:val="008577D5"/>
    <w:rsid w:val="00893AE4"/>
    <w:rsid w:val="008E5775"/>
    <w:rsid w:val="008E6AD5"/>
    <w:rsid w:val="008F6259"/>
    <w:rsid w:val="00901EC3"/>
    <w:rsid w:val="009300E3"/>
    <w:rsid w:val="009766E5"/>
    <w:rsid w:val="009A026E"/>
    <w:rsid w:val="009B02C1"/>
    <w:rsid w:val="009E12B8"/>
    <w:rsid w:val="00A26BE9"/>
    <w:rsid w:val="00A500ED"/>
    <w:rsid w:val="00A84472"/>
    <w:rsid w:val="00AB2EEA"/>
    <w:rsid w:val="00AB3369"/>
    <w:rsid w:val="00AF0D93"/>
    <w:rsid w:val="00AF78FB"/>
    <w:rsid w:val="00B277DC"/>
    <w:rsid w:val="00B53420"/>
    <w:rsid w:val="00B82649"/>
    <w:rsid w:val="00BA0556"/>
    <w:rsid w:val="00BA3FB8"/>
    <w:rsid w:val="00BA7FEA"/>
    <w:rsid w:val="00BB5847"/>
    <w:rsid w:val="00BC45DA"/>
    <w:rsid w:val="00BF31B6"/>
    <w:rsid w:val="00C22A92"/>
    <w:rsid w:val="00C437CC"/>
    <w:rsid w:val="00C471A6"/>
    <w:rsid w:val="00C50B4F"/>
    <w:rsid w:val="00CD3D68"/>
    <w:rsid w:val="00D04C49"/>
    <w:rsid w:val="00D35637"/>
    <w:rsid w:val="00D371C1"/>
    <w:rsid w:val="00D37766"/>
    <w:rsid w:val="00DC09BC"/>
    <w:rsid w:val="00E17E63"/>
    <w:rsid w:val="00E206D6"/>
    <w:rsid w:val="00E4283A"/>
    <w:rsid w:val="00E677EA"/>
    <w:rsid w:val="00EC0937"/>
    <w:rsid w:val="00EC4556"/>
    <w:rsid w:val="00EE7C3A"/>
    <w:rsid w:val="00F54330"/>
    <w:rsid w:val="00F96595"/>
    <w:rsid w:val="00FA4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82EFF"/>
  <w15:docId w15:val="{2E2A6788-33BB-4BBC-A141-2F4773ED1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383A"/>
    <w:rPr>
      <w:color w:val="0563C1" w:themeColor="hyperlink"/>
      <w:u w:val="single"/>
    </w:rPr>
  </w:style>
  <w:style w:type="paragraph" w:styleId="Revision">
    <w:name w:val="Revision"/>
    <w:hidden/>
    <w:uiPriority w:val="99"/>
    <w:semiHidden/>
    <w:rsid w:val="00517B40"/>
    <w:pPr>
      <w:spacing w:after="0" w:line="240" w:lineRule="auto"/>
    </w:pPr>
  </w:style>
  <w:style w:type="paragraph" w:styleId="BalloonText">
    <w:name w:val="Balloon Text"/>
    <w:basedOn w:val="Normal"/>
    <w:link w:val="BalloonTextChar"/>
    <w:uiPriority w:val="99"/>
    <w:semiHidden/>
    <w:unhideWhenUsed/>
    <w:rsid w:val="00517B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B40"/>
    <w:rPr>
      <w:rFonts w:ascii="Segoe UI" w:hAnsi="Segoe UI" w:cs="Segoe UI"/>
      <w:sz w:val="18"/>
      <w:szCs w:val="18"/>
    </w:rPr>
  </w:style>
  <w:style w:type="character" w:styleId="CommentReference">
    <w:name w:val="annotation reference"/>
    <w:basedOn w:val="DefaultParagraphFont"/>
    <w:uiPriority w:val="99"/>
    <w:semiHidden/>
    <w:unhideWhenUsed/>
    <w:rsid w:val="00517B40"/>
    <w:rPr>
      <w:sz w:val="16"/>
      <w:szCs w:val="16"/>
    </w:rPr>
  </w:style>
  <w:style w:type="paragraph" w:styleId="CommentText">
    <w:name w:val="annotation text"/>
    <w:basedOn w:val="Normal"/>
    <w:link w:val="CommentTextChar"/>
    <w:uiPriority w:val="99"/>
    <w:semiHidden/>
    <w:unhideWhenUsed/>
    <w:rsid w:val="00517B40"/>
    <w:pPr>
      <w:spacing w:line="240" w:lineRule="auto"/>
    </w:pPr>
    <w:rPr>
      <w:sz w:val="20"/>
      <w:szCs w:val="20"/>
    </w:rPr>
  </w:style>
  <w:style w:type="character" w:customStyle="1" w:styleId="CommentTextChar">
    <w:name w:val="Comment Text Char"/>
    <w:basedOn w:val="DefaultParagraphFont"/>
    <w:link w:val="CommentText"/>
    <w:uiPriority w:val="99"/>
    <w:semiHidden/>
    <w:rsid w:val="00517B40"/>
    <w:rPr>
      <w:sz w:val="20"/>
      <w:szCs w:val="20"/>
    </w:rPr>
  </w:style>
  <w:style w:type="paragraph" w:styleId="CommentSubject">
    <w:name w:val="annotation subject"/>
    <w:basedOn w:val="CommentText"/>
    <w:next w:val="CommentText"/>
    <w:link w:val="CommentSubjectChar"/>
    <w:uiPriority w:val="99"/>
    <w:semiHidden/>
    <w:unhideWhenUsed/>
    <w:rsid w:val="00517B40"/>
    <w:rPr>
      <w:b/>
      <w:bCs/>
    </w:rPr>
  </w:style>
  <w:style w:type="character" w:customStyle="1" w:styleId="CommentSubjectChar">
    <w:name w:val="Comment Subject Char"/>
    <w:basedOn w:val="CommentTextChar"/>
    <w:link w:val="CommentSubject"/>
    <w:uiPriority w:val="99"/>
    <w:semiHidden/>
    <w:rsid w:val="00517B40"/>
    <w:rPr>
      <w:b/>
      <w:bCs/>
      <w:sz w:val="20"/>
      <w:szCs w:val="20"/>
    </w:rPr>
  </w:style>
  <w:style w:type="paragraph" w:styleId="ListParagraph">
    <w:name w:val="List Paragraph"/>
    <w:aliases w:val="Bullets,List Paragraph (numbered (a)),Numbered List Paragraph"/>
    <w:basedOn w:val="Normal"/>
    <w:link w:val="ListParagraphChar"/>
    <w:uiPriority w:val="34"/>
    <w:qFormat/>
    <w:rsid w:val="002A1EBF"/>
    <w:pPr>
      <w:ind w:left="720"/>
      <w:contextualSpacing/>
    </w:pPr>
  </w:style>
  <w:style w:type="character" w:styleId="UnresolvedMention">
    <w:name w:val="Unresolved Mention"/>
    <w:basedOn w:val="DefaultParagraphFont"/>
    <w:uiPriority w:val="99"/>
    <w:semiHidden/>
    <w:unhideWhenUsed/>
    <w:rsid w:val="00A84472"/>
    <w:rPr>
      <w:color w:val="605E5C"/>
      <w:shd w:val="clear" w:color="auto" w:fill="E1DFDD"/>
    </w:rPr>
  </w:style>
  <w:style w:type="character" w:customStyle="1" w:styleId="ListParagraphChar">
    <w:name w:val="List Paragraph Char"/>
    <w:aliases w:val="Bullets Char,List Paragraph (numbered (a)) Char,Numbered List Paragraph Char"/>
    <w:link w:val="ListParagraph"/>
    <w:uiPriority w:val="34"/>
    <w:locked/>
    <w:rsid w:val="001A0AB6"/>
  </w:style>
  <w:style w:type="paragraph" w:styleId="Header">
    <w:name w:val="header"/>
    <w:basedOn w:val="Normal"/>
    <w:link w:val="HeaderChar"/>
    <w:uiPriority w:val="99"/>
    <w:unhideWhenUsed/>
    <w:rsid w:val="00C471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1A6"/>
  </w:style>
  <w:style w:type="paragraph" w:styleId="Footer">
    <w:name w:val="footer"/>
    <w:basedOn w:val="Normal"/>
    <w:link w:val="FooterChar"/>
    <w:uiPriority w:val="99"/>
    <w:unhideWhenUsed/>
    <w:rsid w:val="00C471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1A6"/>
  </w:style>
  <w:style w:type="paragraph" w:customStyle="1" w:styleId="Default">
    <w:name w:val="Default"/>
    <w:rsid w:val="00E17E63"/>
    <w:pPr>
      <w:autoSpaceDE w:val="0"/>
      <w:autoSpaceDN w:val="0"/>
      <w:adjustRightInd w:val="0"/>
      <w:spacing w:after="0" w:line="240" w:lineRule="auto"/>
    </w:pPr>
    <w:rPr>
      <w:rFonts w:ascii="Calibri" w:eastAsia="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k@linkedmalawi.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inkeducation.org.uk/work-wit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1142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Harold Kuombola</dc:creator>
  <cp:lastModifiedBy>Harold  Kuombola</cp:lastModifiedBy>
  <cp:revision>6</cp:revision>
  <dcterms:created xsi:type="dcterms:W3CDTF">2025-02-05T15:47:00Z</dcterms:created>
  <dcterms:modified xsi:type="dcterms:W3CDTF">2025-02-06T14:16:00Z</dcterms:modified>
</cp:coreProperties>
</file>